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BCD26" w14:textId="449B692F" w:rsidR="00092C1D" w:rsidRPr="00446A92" w:rsidRDefault="00BE7711" w:rsidP="00092C1D">
      <w:pPr>
        <w:jc w:val="right"/>
        <w:rPr>
          <w:rFonts w:ascii="Calibri" w:hAnsi="Calibri" w:cs="Calibri"/>
          <w:b/>
          <w:bCs/>
        </w:rPr>
      </w:pPr>
      <w:r w:rsidRPr="00446A92">
        <w:rPr>
          <w:rFonts w:ascii="Calibri" w:hAnsi="Calibri" w:cs="Calibri"/>
          <w:b/>
          <w:bCs/>
        </w:rPr>
        <w:t>Załącznik nr 5 do SWZ</w:t>
      </w:r>
    </w:p>
    <w:p w14:paraId="532C83D8" w14:textId="77777777" w:rsidR="00252782" w:rsidRPr="00252782" w:rsidRDefault="00252782" w:rsidP="00252782">
      <w:pPr>
        <w:spacing w:after="0" w:line="240" w:lineRule="auto"/>
        <w:ind w:left="-57" w:right="57"/>
        <w:jc w:val="center"/>
        <w:rPr>
          <w:rFonts w:ascii="Calibri" w:eastAsia="Times New Roman" w:hAnsi="Calibri" w:cs="Calibri"/>
          <w:lang w:eastAsia="pl-PL"/>
        </w:rPr>
      </w:pPr>
    </w:p>
    <w:p w14:paraId="6DCAD2D4" w14:textId="4D464246" w:rsidR="00252782" w:rsidRPr="00252782" w:rsidRDefault="00252782" w:rsidP="00252782">
      <w:pPr>
        <w:spacing w:after="0" w:line="240" w:lineRule="auto"/>
        <w:ind w:left="-57" w:right="57"/>
        <w:jc w:val="center"/>
        <w:rPr>
          <w:rFonts w:ascii="Calibri" w:eastAsia="Times New Roman" w:hAnsi="Calibri" w:cs="Calibri"/>
          <w:b/>
          <w:lang w:eastAsia="pl-PL"/>
        </w:rPr>
      </w:pPr>
      <w:r w:rsidRPr="00252782">
        <w:rPr>
          <w:rFonts w:ascii="Calibri" w:eastAsia="Times New Roman" w:hAnsi="Calibri" w:cs="Calibri"/>
          <w:b/>
          <w:lang w:eastAsia="pl-PL"/>
        </w:rPr>
        <w:t>OŚWIADCZENIE</w:t>
      </w:r>
      <w:r w:rsidR="00094436">
        <w:rPr>
          <w:rFonts w:ascii="Calibri" w:eastAsia="Times New Roman" w:hAnsi="Calibri" w:cs="Calibri"/>
          <w:b/>
          <w:lang w:eastAsia="pl-PL"/>
        </w:rPr>
        <w:t xml:space="preserve"> WYKONAWCY</w:t>
      </w:r>
    </w:p>
    <w:p w14:paraId="1906F54C" w14:textId="77777777" w:rsidR="00252782" w:rsidRPr="00252782" w:rsidRDefault="00252782" w:rsidP="00252782">
      <w:pPr>
        <w:spacing w:after="0" w:line="240" w:lineRule="auto"/>
        <w:ind w:left="-57" w:right="57"/>
        <w:jc w:val="both"/>
        <w:rPr>
          <w:rFonts w:ascii="Calibri" w:eastAsia="Times New Roman" w:hAnsi="Calibri" w:cs="Calibri"/>
          <w:u w:val="single"/>
          <w:lang w:eastAsia="pl-PL"/>
        </w:rPr>
      </w:pPr>
    </w:p>
    <w:p w14:paraId="04DFCA40" w14:textId="77777777" w:rsidR="00446A92" w:rsidRDefault="00446A92" w:rsidP="00446A92">
      <w:pPr>
        <w:ind w:left="-57" w:right="57"/>
        <w:rPr>
          <w:rFonts w:ascii="Calibri" w:hAnsi="Calibri" w:cs="Calibri"/>
          <w:b/>
        </w:rPr>
      </w:pPr>
      <w:r w:rsidRPr="00FF02E2">
        <w:rPr>
          <w:rFonts w:ascii="Calibri" w:hAnsi="Calibri" w:cs="Calibri"/>
          <w:b/>
        </w:rPr>
        <w:t>Przedmiot zamówienia:</w:t>
      </w:r>
      <w:bookmarkStart w:id="0" w:name="_Hlk483289517"/>
    </w:p>
    <w:p w14:paraId="5AE5EEFF" w14:textId="213D9004" w:rsidR="00446A92" w:rsidRDefault="00446A92" w:rsidP="00446A92">
      <w:pPr>
        <w:ind w:left="-57" w:right="57"/>
        <w:rPr>
          <w:rFonts w:ascii="Calibri" w:hAnsi="Calibri" w:cs="Calibri"/>
          <w:b/>
        </w:rPr>
      </w:pPr>
      <w:r w:rsidRPr="00FF02E2">
        <w:rPr>
          <w:rFonts w:cstheme="minorHAnsi"/>
          <w:b/>
          <w:bCs/>
          <w:color w:val="000000"/>
        </w:rPr>
        <w:t>Dostawa dla potrzeb Przedsiębiorstwa Wodociągów i Kanalizacji w Głogowie Spółka z o.o.  energii elektrycznej na okres od 01.12.202</w:t>
      </w:r>
      <w:r w:rsidR="00C62E96">
        <w:rPr>
          <w:rFonts w:cstheme="minorHAnsi"/>
          <w:b/>
          <w:bCs/>
          <w:color w:val="000000"/>
        </w:rPr>
        <w:t>5</w:t>
      </w:r>
      <w:r w:rsidRPr="00FF02E2">
        <w:rPr>
          <w:rFonts w:cstheme="minorHAnsi"/>
          <w:b/>
          <w:bCs/>
          <w:color w:val="000000"/>
        </w:rPr>
        <w:t xml:space="preserve"> r. do 30.11.202</w:t>
      </w:r>
      <w:r w:rsidR="00C62E96">
        <w:rPr>
          <w:rFonts w:cstheme="minorHAnsi"/>
          <w:b/>
          <w:bCs/>
          <w:color w:val="000000"/>
        </w:rPr>
        <w:t>6</w:t>
      </w:r>
      <w:r w:rsidRPr="00FF02E2">
        <w:rPr>
          <w:rFonts w:cstheme="minorHAnsi"/>
          <w:b/>
          <w:bCs/>
          <w:color w:val="000000"/>
        </w:rPr>
        <w:t xml:space="preserve"> r.</w:t>
      </w:r>
      <w:bookmarkEnd w:id="0"/>
      <w:r w:rsidRPr="00FF02E2">
        <w:rPr>
          <w:rFonts w:cstheme="minorHAnsi"/>
          <w:b/>
          <w:bCs/>
          <w:color w:val="000000"/>
        </w:rPr>
        <w:t xml:space="preserve"> </w:t>
      </w:r>
    </w:p>
    <w:p w14:paraId="0C8C3C27" w14:textId="00DE3F92" w:rsidR="00446A92" w:rsidRPr="00446A92" w:rsidRDefault="00446A92" w:rsidP="00446A92">
      <w:pPr>
        <w:ind w:left="-57" w:right="57"/>
        <w:rPr>
          <w:rFonts w:ascii="Calibri" w:hAnsi="Calibri" w:cs="Calibri"/>
          <w:b/>
        </w:rPr>
      </w:pPr>
      <w:r w:rsidRPr="00FF02E2">
        <w:rPr>
          <w:rFonts w:cstheme="minorHAnsi"/>
          <w:b/>
          <w:bCs/>
          <w:color w:val="000000"/>
        </w:rPr>
        <w:t xml:space="preserve">Nr sprawy </w:t>
      </w:r>
      <w:r w:rsidRPr="00FF02E2">
        <w:rPr>
          <w:rFonts w:cstheme="minorHAnsi"/>
          <w:b/>
          <w:bCs/>
        </w:rPr>
        <w:t>TE 291/0</w:t>
      </w:r>
      <w:r w:rsidR="00C62E96">
        <w:rPr>
          <w:rFonts w:cstheme="minorHAnsi"/>
          <w:b/>
          <w:bCs/>
        </w:rPr>
        <w:t>2</w:t>
      </w:r>
      <w:r w:rsidRPr="00FF02E2">
        <w:rPr>
          <w:rFonts w:cstheme="minorHAnsi"/>
          <w:b/>
          <w:bCs/>
        </w:rPr>
        <w:t>/202</w:t>
      </w:r>
      <w:r w:rsidR="00C62E96">
        <w:rPr>
          <w:rFonts w:cstheme="minorHAnsi"/>
          <w:b/>
          <w:bCs/>
        </w:rPr>
        <w:t>5</w:t>
      </w:r>
    </w:p>
    <w:p w14:paraId="59305AF2" w14:textId="77777777" w:rsidR="00446A92" w:rsidRDefault="00446A92" w:rsidP="0025278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pl-PL"/>
        </w:rPr>
      </w:pPr>
    </w:p>
    <w:p w14:paraId="3AFD15D7" w14:textId="41619F7D" w:rsidR="00252782" w:rsidRPr="00252782" w:rsidRDefault="00252782" w:rsidP="0025278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pl-PL"/>
        </w:rPr>
      </w:pPr>
      <w:r w:rsidRPr="00252782">
        <w:rPr>
          <w:rFonts w:ascii="Calibri" w:eastAsia="Times New Roman" w:hAnsi="Calibri" w:cs="Calibri"/>
          <w:b/>
          <w:color w:val="000000"/>
          <w:lang w:eastAsia="pl-PL"/>
        </w:rPr>
        <w:t xml:space="preserve">OŚWIADCZAM,  że nie podlegam wykluczeniu z niniejszego postępowania   ponieważ nie zachodzą                        w stosunku do mnie </w:t>
      </w:r>
      <w:proofErr w:type="spellStart"/>
      <w:r w:rsidRPr="00252782">
        <w:rPr>
          <w:rFonts w:ascii="Calibri" w:eastAsia="Times New Roman" w:hAnsi="Calibri" w:cs="Calibri"/>
          <w:b/>
          <w:color w:val="000000"/>
          <w:lang w:eastAsia="pl-PL"/>
        </w:rPr>
        <w:t>nw</w:t>
      </w:r>
      <w:proofErr w:type="spellEnd"/>
      <w:r w:rsidRPr="00252782">
        <w:rPr>
          <w:rFonts w:ascii="Calibri" w:eastAsia="Times New Roman" w:hAnsi="Calibri" w:cs="Calibri"/>
          <w:b/>
          <w:color w:val="000000"/>
          <w:lang w:eastAsia="pl-PL"/>
        </w:rPr>
        <w:t xml:space="preserve"> przesłanki wykluczenia:</w:t>
      </w:r>
    </w:p>
    <w:p w14:paraId="1A3B998C" w14:textId="77777777" w:rsidR="00252782" w:rsidRPr="00252782" w:rsidRDefault="00252782" w:rsidP="002955E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252782">
        <w:rPr>
          <w:rFonts w:ascii="Calibri" w:eastAsia="Times New Roman" w:hAnsi="Calibri" w:cs="Calibri"/>
          <w:color w:val="000000"/>
          <w:lang w:eastAsia="pl-PL"/>
        </w:rPr>
        <w:t xml:space="preserve">Z postępowania o udzielenie zamówienia wyklucza się Wykonawcę: </w:t>
      </w:r>
    </w:p>
    <w:p w14:paraId="7B7E4B6D" w14:textId="77777777" w:rsidR="00252782" w:rsidRPr="00252782" w:rsidRDefault="00252782" w:rsidP="002955E1">
      <w:pPr>
        <w:numPr>
          <w:ilvl w:val="0"/>
          <w:numId w:val="2"/>
        </w:numPr>
        <w:spacing w:after="0" w:line="240" w:lineRule="auto"/>
        <w:ind w:right="227"/>
        <w:jc w:val="both"/>
        <w:rPr>
          <w:rFonts w:ascii="Calibri" w:eastAsia="Times New Roman" w:hAnsi="Calibri" w:cs="Calibri"/>
          <w:lang w:eastAsia="pl-PL"/>
        </w:rPr>
      </w:pPr>
      <w:r w:rsidRPr="00252782">
        <w:rPr>
          <w:rFonts w:ascii="Calibri" w:eastAsia="Times New Roman" w:hAnsi="Calibri" w:cs="Calibri"/>
          <w:lang w:eastAsia="pl-PL"/>
        </w:rPr>
        <w:t>będącego osobą fizyczną, którego prawomocnie skazano za przestępstwo:</w:t>
      </w:r>
    </w:p>
    <w:p w14:paraId="748C95BC" w14:textId="59F92151" w:rsidR="00252782" w:rsidRPr="00950426" w:rsidRDefault="00252782" w:rsidP="00950426">
      <w:pPr>
        <w:numPr>
          <w:ilvl w:val="0"/>
          <w:numId w:val="4"/>
        </w:numPr>
        <w:spacing w:after="0" w:line="240" w:lineRule="auto"/>
        <w:ind w:right="227"/>
        <w:jc w:val="both"/>
        <w:rPr>
          <w:rFonts w:ascii="Calibri" w:eastAsia="Times New Roman" w:hAnsi="Calibri" w:cs="Calibri"/>
          <w:lang w:eastAsia="pl-PL"/>
        </w:rPr>
      </w:pPr>
      <w:r w:rsidRPr="00252782">
        <w:rPr>
          <w:rFonts w:ascii="Calibri" w:eastAsia="Times New Roman" w:hAnsi="Calibri" w:cs="Calibri"/>
          <w:lang w:eastAsia="pl-PL"/>
        </w:rPr>
        <w:t>udziału w zorganizowanej grupie przestępczej albo związku mającym na celu popełnienie</w:t>
      </w:r>
      <w:r w:rsidR="00950426">
        <w:rPr>
          <w:rFonts w:ascii="Calibri" w:eastAsia="Times New Roman" w:hAnsi="Calibri" w:cs="Calibri"/>
          <w:lang w:eastAsia="pl-PL"/>
        </w:rPr>
        <w:t xml:space="preserve"> </w:t>
      </w:r>
      <w:r w:rsidRPr="00950426">
        <w:rPr>
          <w:rFonts w:ascii="Calibri" w:eastAsia="Times New Roman" w:hAnsi="Calibri" w:cs="Calibri"/>
          <w:lang w:eastAsia="pl-PL"/>
        </w:rPr>
        <w:t xml:space="preserve">przestępstwa lub przestępstwa skarbowego, o którym mowa w </w:t>
      </w:r>
      <w:hyperlink r:id="rId5" w:history="1">
        <w:r w:rsidRPr="00950426">
          <w:rPr>
            <w:rFonts w:ascii="Calibri" w:eastAsia="Times New Roman" w:hAnsi="Calibri" w:cs="Calibri"/>
            <w:u w:val="single"/>
            <w:lang w:eastAsia="pl-PL"/>
          </w:rPr>
          <w:t>art. 258</w:t>
        </w:r>
      </w:hyperlink>
      <w:r w:rsidRPr="00950426">
        <w:rPr>
          <w:rFonts w:ascii="Calibri" w:eastAsia="Times New Roman" w:hAnsi="Calibri" w:cs="Calibri"/>
          <w:lang w:eastAsia="pl-PL"/>
        </w:rPr>
        <w:t xml:space="preserve"> Kodeksu karnego,</w:t>
      </w:r>
    </w:p>
    <w:p w14:paraId="505951EB" w14:textId="77777777" w:rsidR="00252782" w:rsidRPr="00252782" w:rsidRDefault="00252782" w:rsidP="002955E1">
      <w:pPr>
        <w:numPr>
          <w:ilvl w:val="0"/>
          <w:numId w:val="4"/>
        </w:numPr>
        <w:spacing w:after="0" w:line="240" w:lineRule="auto"/>
        <w:ind w:right="227"/>
        <w:jc w:val="both"/>
        <w:rPr>
          <w:rFonts w:ascii="Calibri" w:eastAsia="Times New Roman" w:hAnsi="Calibri" w:cs="Calibri"/>
          <w:lang w:eastAsia="pl-PL"/>
        </w:rPr>
      </w:pPr>
      <w:r w:rsidRPr="00252782">
        <w:rPr>
          <w:rFonts w:ascii="Calibri" w:eastAsia="Times New Roman" w:hAnsi="Calibri" w:cs="Calibri"/>
          <w:lang w:eastAsia="pl-PL"/>
        </w:rPr>
        <w:t xml:space="preserve">handlu ludźmi, o którym mowa w </w:t>
      </w:r>
      <w:hyperlink r:id="rId6" w:history="1">
        <w:r w:rsidRPr="00252782">
          <w:rPr>
            <w:rFonts w:ascii="Calibri" w:eastAsia="Times New Roman" w:hAnsi="Calibri" w:cs="Calibri"/>
            <w:u w:val="single"/>
            <w:lang w:eastAsia="pl-PL"/>
          </w:rPr>
          <w:t>art. 189a</w:t>
        </w:r>
      </w:hyperlink>
      <w:r w:rsidRPr="00252782">
        <w:rPr>
          <w:rFonts w:ascii="Calibri" w:eastAsia="Times New Roman" w:hAnsi="Calibri" w:cs="Calibri"/>
          <w:lang w:eastAsia="pl-PL"/>
        </w:rPr>
        <w:t xml:space="preserve"> Kodeksu karnego,</w:t>
      </w:r>
    </w:p>
    <w:p w14:paraId="0DA891B2" w14:textId="77777777" w:rsidR="00252782" w:rsidRPr="00252782" w:rsidRDefault="00252782" w:rsidP="002955E1">
      <w:pPr>
        <w:numPr>
          <w:ilvl w:val="0"/>
          <w:numId w:val="4"/>
        </w:numPr>
        <w:spacing w:after="0" w:line="240" w:lineRule="auto"/>
        <w:ind w:right="227"/>
        <w:jc w:val="both"/>
        <w:rPr>
          <w:rFonts w:ascii="Calibri" w:eastAsia="Times New Roman" w:hAnsi="Calibri" w:cs="Calibri"/>
          <w:lang w:eastAsia="pl-PL"/>
        </w:rPr>
      </w:pPr>
      <w:r w:rsidRPr="00252782">
        <w:rPr>
          <w:rFonts w:ascii="Calibri" w:eastAsia="Times New Roman" w:hAnsi="Calibri" w:cs="Calibri"/>
          <w:lang w:eastAsia="pl-PL"/>
        </w:rPr>
        <w:t xml:space="preserve">o którym mowa w </w:t>
      </w:r>
      <w:hyperlink r:id="rId7" w:history="1">
        <w:r w:rsidRPr="00252782">
          <w:rPr>
            <w:rFonts w:ascii="Calibri" w:eastAsia="Times New Roman" w:hAnsi="Calibri" w:cs="Calibri"/>
            <w:u w:val="single"/>
            <w:lang w:eastAsia="pl-PL"/>
          </w:rPr>
          <w:t>art. 228-230a</w:t>
        </w:r>
      </w:hyperlink>
      <w:r w:rsidRPr="00252782">
        <w:rPr>
          <w:rFonts w:ascii="Calibri" w:eastAsia="Times New Roman" w:hAnsi="Calibri" w:cs="Calibri"/>
          <w:lang w:eastAsia="pl-PL"/>
        </w:rPr>
        <w:t xml:space="preserve">, </w:t>
      </w:r>
      <w:hyperlink r:id="rId8" w:history="1">
        <w:r w:rsidRPr="00252782">
          <w:rPr>
            <w:rFonts w:ascii="Calibri" w:eastAsia="Times New Roman" w:hAnsi="Calibri" w:cs="Calibri"/>
            <w:u w:val="single"/>
            <w:lang w:eastAsia="pl-PL"/>
          </w:rPr>
          <w:t>art. 250a</w:t>
        </w:r>
      </w:hyperlink>
      <w:r w:rsidRPr="00252782">
        <w:rPr>
          <w:rFonts w:ascii="Calibri" w:eastAsia="Times New Roman" w:hAnsi="Calibri" w:cs="Calibri"/>
          <w:lang w:eastAsia="pl-PL"/>
        </w:rPr>
        <w:t xml:space="preserve"> Kodeksu karnego lub w art. 46 lub art. 48 ustawy  z dnia 25 czerwca 2010 r. o sporcie,</w:t>
      </w:r>
    </w:p>
    <w:p w14:paraId="16EA0DAB" w14:textId="77777777" w:rsidR="00252782" w:rsidRPr="00252782" w:rsidRDefault="00252782" w:rsidP="002955E1">
      <w:pPr>
        <w:numPr>
          <w:ilvl w:val="0"/>
          <w:numId w:val="4"/>
        </w:numPr>
        <w:spacing w:after="0" w:line="240" w:lineRule="auto"/>
        <w:ind w:right="227"/>
        <w:jc w:val="both"/>
        <w:rPr>
          <w:rFonts w:ascii="Calibri" w:eastAsia="Times New Roman" w:hAnsi="Calibri" w:cs="Calibri"/>
          <w:lang w:eastAsia="pl-PL"/>
        </w:rPr>
      </w:pPr>
      <w:r w:rsidRPr="00252782">
        <w:rPr>
          <w:rFonts w:ascii="Calibri" w:eastAsia="Times New Roman" w:hAnsi="Calibri" w:cs="Calibri"/>
          <w:lang w:eastAsia="pl-PL"/>
        </w:rPr>
        <w:t xml:space="preserve">finansowania przestępstwa o charakterze terrorystycznym, o którym mowa w </w:t>
      </w:r>
      <w:hyperlink r:id="rId9" w:history="1">
        <w:r w:rsidRPr="00252782">
          <w:rPr>
            <w:rFonts w:ascii="Calibri" w:eastAsia="Times New Roman" w:hAnsi="Calibri" w:cs="Calibri"/>
            <w:u w:val="single"/>
            <w:lang w:eastAsia="pl-PL"/>
          </w:rPr>
          <w:t>art. 165a</w:t>
        </w:r>
      </w:hyperlink>
      <w:r w:rsidRPr="00252782">
        <w:rPr>
          <w:rFonts w:ascii="Calibri" w:eastAsia="Times New Roman" w:hAnsi="Calibri" w:cs="Calibri"/>
          <w:lang w:eastAsia="pl-PL"/>
        </w:rPr>
        <w:t xml:space="preserve"> Kodeksu karnego, lub przestępstwo udaremniania lub utrudniania stwierdzenia przestępnego pochodzenia pieniędzy lub ukrywania ich pochodzenia, o którym mowa w </w:t>
      </w:r>
      <w:hyperlink r:id="rId10" w:history="1">
        <w:r w:rsidRPr="00252782">
          <w:rPr>
            <w:rFonts w:ascii="Calibri" w:eastAsia="Times New Roman" w:hAnsi="Calibri" w:cs="Calibri"/>
            <w:u w:val="single"/>
            <w:lang w:eastAsia="pl-PL"/>
          </w:rPr>
          <w:t>art. 299</w:t>
        </w:r>
      </w:hyperlink>
      <w:r w:rsidRPr="00252782">
        <w:rPr>
          <w:rFonts w:ascii="Calibri" w:eastAsia="Times New Roman" w:hAnsi="Calibri" w:cs="Calibri"/>
          <w:lang w:eastAsia="pl-PL"/>
        </w:rPr>
        <w:t xml:space="preserve"> Kodeksu karnego,</w:t>
      </w:r>
    </w:p>
    <w:p w14:paraId="2C1B0ED9" w14:textId="45801577" w:rsidR="00252782" w:rsidRPr="00252782" w:rsidRDefault="00252782" w:rsidP="002955E1">
      <w:pPr>
        <w:numPr>
          <w:ilvl w:val="0"/>
          <w:numId w:val="5"/>
        </w:numPr>
        <w:spacing w:after="0" w:line="240" w:lineRule="auto"/>
        <w:ind w:right="254"/>
        <w:jc w:val="both"/>
        <w:rPr>
          <w:rFonts w:ascii="Calibri" w:eastAsia="Times New Roman" w:hAnsi="Calibri" w:cs="Calibri"/>
          <w:lang w:eastAsia="pl-PL"/>
        </w:rPr>
      </w:pPr>
      <w:r w:rsidRPr="00252782">
        <w:rPr>
          <w:rFonts w:ascii="Calibri" w:eastAsia="Times New Roman" w:hAnsi="Calibri" w:cs="Calibri"/>
          <w:lang w:eastAsia="pl-PL"/>
        </w:rPr>
        <w:t xml:space="preserve">charakterze terrorystycznym, o którym mowa w </w:t>
      </w:r>
      <w:hyperlink r:id="rId11" w:history="1">
        <w:r w:rsidRPr="00252782">
          <w:rPr>
            <w:rFonts w:ascii="Calibri" w:eastAsia="Times New Roman" w:hAnsi="Calibri" w:cs="Calibri"/>
            <w:u w:val="single"/>
            <w:lang w:eastAsia="pl-PL"/>
          </w:rPr>
          <w:t>art. 115 § 20</w:t>
        </w:r>
      </w:hyperlink>
      <w:r w:rsidRPr="00252782">
        <w:rPr>
          <w:rFonts w:ascii="Calibri" w:eastAsia="Times New Roman" w:hAnsi="Calibri" w:cs="Calibri"/>
          <w:lang w:eastAsia="pl-PL"/>
        </w:rPr>
        <w:t xml:space="preserve"> Kodeksu karnego, </w:t>
      </w:r>
      <w:r w:rsidR="00950426">
        <w:rPr>
          <w:rFonts w:ascii="Calibri" w:eastAsia="Times New Roman" w:hAnsi="Calibri" w:cs="Calibri"/>
          <w:lang w:eastAsia="pl-PL"/>
        </w:rPr>
        <w:br/>
      </w:r>
      <w:r w:rsidRPr="00252782">
        <w:rPr>
          <w:rFonts w:ascii="Calibri" w:eastAsia="Times New Roman" w:hAnsi="Calibri" w:cs="Calibri"/>
          <w:lang w:eastAsia="pl-PL"/>
        </w:rPr>
        <w:t>lub mające na celu popełnienie tego przestępstwa,</w:t>
      </w:r>
    </w:p>
    <w:p w14:paraId="25155760" w14:textId="77777777" w:rsidR="00252782" w:rsidRPr="00252782" w:rsidRDefault="00252782" w:rsidP="002955E1">
      <w:pPr>
        <w:numPr>
          <w:ilvl w:val="0"/>
          <w:numId w:val="6"/>
        </w:numPr>
        <w:spacing w:after="0" w:line="240" w:lineRule="auto"/>
        <w:ind w:right="254"/>
        <w:jc w:val="both"/>
        <w:rPr>
          <w:rFonts w:ascii="Calibri" w:eastAsia="Times New Roman" w:hAnsi="Calibri" w:cs="Calibri"/>
          <w:lang w:eastAsia="pl-PL"/>
        </w:rPr>
      </w:pPr>
      <w:r w:rsidRPr="00252782">
        <w:rPr>
          <w:rFonts w:ascii="Calibri" w:eastAsia="Times New Roman" w:hAnsi="Calibri" w:cs="Calibri"/>
          <w:lang w:eastAsia="pl-PL"/>
        </w:rPr>
        <w:t xml:space="preserve">    pracy małoletnich cudzoziemców, o którym mowa w </w:t>
      </w:r>
      <w:hyperlink r:id="rId12" w:history="1">
        <w:r w:rsidRPr="00252782">
          <w:rPr>
            <w:rFonts w:ascii="Calibri" w:eastAsia="Times New Roman" w:hAnsi="Calibri" w:cs="Calibri"/>
            <w:u w:val="single"/>
            <w:lang w:eastAsia="pl-PL"/>
          </w:rPr>
          <w:t>art. 9 ust. 2</w:t>
        </w:r>
      </w:hyperlink>
      <w:r w:rsidRPr="00252782">
        <w:rPr>
          <w:rFonts w:ascii="Calibri" w:eastAsia="Times New Roman" w:hAnsi="Calibri" w:cs="Calibri"/>
          <w:lang w:eastAsia="pl-PL"/>
        </w:rPr>
        <w:t xml:space="preserve"> ustawy z dnia 15 czerwca 2012 r. o skutkach powierzania wykonywania pracy cudzoziemcom przebywającym wbrew przepisom na terytorium Rzeczypospolitej Polskiej  (Dz. U. poz. 769),</w:t>
      </w:r>
    </w:p>
    <w:p w14:paraId="3EC5CEB9" w14:textId="77777777" w:rsidR="00252782" w:rsidRPr="00252782" w:rsidRDefault="00252782" w:rsidP="002955E1">
      <w:pPr>
        <w:numPr>
          <w:ilvl w:val="0"/>
          <w:numId w:val="7"/>
        </w:numPr>
        <w:spacing w:after="0" w:line="240" w:lineRule="auto"/>
        <w:ind w:right="254"/>
        <w:jc w:val="both"/>
        <w:rPr>
          <w:rFonts w:ascii="Calibri" w:eastAsia="Times New Roman" w:hAnsi="Calibri" w:cs="Calibri"/>
          <w:lang w:eastAsia="pl-PL"/>
        </w:rPr>
      </w:pPr>
      <w:r w:rsidRPr="00252782">
        <w:rPr>
          <w:rFonts w:ascii="Calibri" w:eastAsia="Times New Roman" w:hAnsi="Calibri" w:cs="Calibri"/>
          <w:lang w:eastAsia="pl-PL"/>
        </w:rPr>
        <w:t xml:space="preserve">przeciwko obrotowi gospodarczemu, o których mowa w </w:t>
      </w:r>
      <w:hyperlink r:id="rId13" w:history="1">
        <w:r w:rsidRPr="00252782">
          <w:rPr>
            <w:rFonts w:ascii="Calibri" w:eastAsia="Times New Roman" w:hAnsi="Calibri" w:cs="Calibri"/>
            <w:u w:val="single"/>
            <w:lang w:eastAsia="pl-PL"/>
          </w:rPr>
          <w:t>art. 296-307</w:t>
        </w:r>
      </w:hyperlink>
      <w:r w:rsidRPr="00252782">
        <w:rPr>
          <w:rFonts w:ascii="Calibri" w:eastAsia="Times New Roman" w:hAnsi="Calibri" w:cs="Calibri"/>
          <w:lang w:eastAsia="pl-PL"/>
        </w:rPr>
        <w:t xml:space="preserve"> Kodeksu</w:t>
      </w:r>
      <w:r w:rsidRPr="00252782">
        <w:rPr>
          <w:rFonts w:ascii="Calibri" w:eastAsia="Times New Roman" w:hAnsi="Calibri" w:cs="Calibri"/>
          <w:lang w:eastAsia="pl-PL"/>
        </w:rPr>
        <w:br/>
        <w:t xml:space="preserve">karnego, przestępstwo oszustwa, o którym mowa w </w:t>
      </w:r>
      <w:hyperlink r:id="rId14" w:history="1">
        <w:r w:rsidRPr="00252782">
          <w:rPr>
            <w:rFonts w:ascii="Calibri" w:eastAsia="Times New Roman" w:hAnsi="Calibri" w:cs="Calibri"/>
            <w:u w:val="single"/>
            <w:lang w:eastAsia="pl-PL"/>
          </w:rPr>
          <w:t>art. 286</w:t>
        </w:r>
      </w:hyperlink>
      <w:r w:rsidRPr="00252782">
        <w:rPr>
          <w:rFonts w:ascii="Calibri" w:eastAsia="Times New Roman" w:hAnsi="Calibri" w:cs="Calibri"/>
          <w:lang w:eastAsia="pl-PL"/>
        </w:rPr>
        <w:t xml:space="preserve"> Kodeksu karnego,</w:t>
      </w:r>
    </w:p>
    <w:p w14:paraId="02F463AF" w14:textId="4DA86693" w:rsidR="00252782" w:rsidRPr="00252782" w:rsidRDefault="00252782" w:rsidP="00950426">
      <w:pPr>
        <w:spacing w:after="0" w:line="240" w:lineRule="auto"/>
        <w:ind w:left="1352" w:right="227"/>
        <w:jc w:val="both"/>
        <w:rPr>
          <w:rFonts w:ascii="Calibri" w:eastAsia="Times New Roman" w:hAnsi="Calibri" w:cs="Calibri"/>
          <w:lang w:eastAsia="pl-PL"/>
        </w:rPr>
      </w:pPr>
      <w:r w:rsidRPr="00252782">
        <w:rPr>
          <w:rFonts w:ascii="Calibri" w:eastAsia="Times New Roman" w:hAnsi="Calibri" w:cs="Calibri"/>
          <w:lang w:eastAsia="pl-PL"/>
        </w:rPr>
        <w:t xml:space="preserve">przestępstwo przeciwko wiarygodności dokumentów, o których mowa w </w:t>
      </w:r>
      <w:hyperlink r:id="rId15" w:history="1">
        <w:r w:rsidRPr="00252782">
          <w:rPr>
            <w:rFonts w:ascii="Calibri" w:eastAsia="Times New Roman" w:hAnsi="Calibri" w:cs="Calibri"/>
            <w:u w:val="single"/>
            <w:lang w:eastAsia="pl-PL"/>
          </w:rPr>
          <w:t>art. 270-277d</w:t>
        </w:r>
      </w:hyperlink>
      <w:r w:rsidR="00950426">
        <w:rPr>
          <w:rFonts w:ascii="Calibri" w:eastAsia="Times New Roman" w:hAnsi="Calibri" w:cs="Calibri"/>
          <w:lang w:eastAsia="pl-PL"/>
        </w:rPr>
        <w:t xml:space="preserve"> </w:t>
      </w:r>
      <w:r w:rsidRPr="00252782">
        <w:rPr>
          <w:rFonts w:ascii="Calibri" w:eastAsia="Times New Roman" w:hAnsi="Calibri" w:cs="Calibri"/>
          <w:lang w:eastAsia="pl-PL"/>
        </w:rPr>
        <w:t>Kodeksu karnego, lub przestępstwo skarbowe,</w:t>
      </w:r>
    </w:p>
    <w:p w14:paraId="589F17D2" w14:textId="22DEBD6C" w:rsidR="00252782" w:rsidRPr="00950426" w:rsidRDefault="00252782" w:rsidP="00950426">
      <w:pPr>
        <w:numPr>
          <w:ilvl w:val="0"/>
          <w:numId w:val="8"/>
        </w:numPr>
        <w:spacing w:after="0" w:line="240" w:lineRule="auto"/>
        <w:ind w:right="227"/>
        <w:jc w:val="both"/>
        <w:rPr>
          <w:rFonts w:ascii="Calibri" w:eastAsia="Times New Roman" w:hAnsi="Calibri" w:cs="Calibri"/>
          <w:lang w:eastAsia="pl-PL"/>
        </w:rPr>
      </w:pPr>
      <w:r w:rsidRPr="00252782">
        <w:rPr>
          <w:rFonts w:ascii="Calibri" w:eastAsia="Times New Roman" w:hAnsi="Calibri" w:cs="Calibri"/>
          <w:lang w:eastAsia="pl-PL"/>
        </w:rPr>
        <w:t xml:space="preserve">o którym mowa w art. 9 ust. 1 i 3 lub art. 10 ustawy z dnia 15 czerwca 2012 r. </w:t>
      </w:r>
      <w:r w:rsidR="00950426">
        <w:rPr>
          <w:rFonts w:ascii="Calibri" w:eastAsia="Times New Roman" w:hAnsi="Calibri" w:cs="Calibri"/>
          <w:lang w:eastAsia="pl-PL"/>
        </w:rPr>
        <w:br/>
      </w:r>
      <w:r w:rsidRPr="00252782">
        <w:rPr>
          <w:rFonts w:ascii="Calibri" w:eastAsia="Times New Roman" w:hAnsi="Calibri" w:cs="Calibri"/>
          <w:lang w:eastAsia="pl-PL"/>
        </w:rPr>
        <w:t>o skutkach</w:t>
      </w:r>
      <w:r w:rsidR="00950426">
        <w:rPr>
          <w:rFonts w:ascii="Calibri" w:eastAsia="Times New Roman" w:hAnsi="Calibri" w:cs="Calibri"/>
          <w:lang w:eastAsia="pl-PL"/>
        </w:rPr>
        <w:t xml:space="preserve"> </w:t>
      </w:r>
      <w:r w:rsidRPr="00950426">
        <w:rPr>
          <w:rFonts w:ascii="Calibri" w:eastAsia="Times New Roman" w:hAnsi="Calibri" w:cs="Calibri"/>
          <w:lang w:eastAsia="pl-PL"/>
        </w:rPr>
        <w:t>powierzania wykonywania pracy cudzoziemcom przebywającym wbrew przepisom na terytorium Rzeczypospolitej Polskiej - lub za odpowiedni czyn zabroniony określony w przepisach prawa obcego;</w:t>
      </w:r>
    </w:p>
    <w:p w14:paraId="6A61C7A7" w14:textId="1051876F" w:rsidR="00252782" w:rsidRPr="00252782" w:rsidRDefault="00252782" w:rsidP="002955E1">
      <w:pPr>
        <w:numPr>
          <w:ilvl w:val="0"/>
          <w:numId w:val="3"/>
        </w:numPr>
        <w:spacing w:after="0" w:line="240" w:lineRule="auto"/>
        <w:ind w:right="227"/>
        <w:jc w:val="both"/>
        <w:rPr>
          <w:rFonts w:ascii="Calibri" w:eastAsia="Times New Roman" w:hAnsi="Calibri" w:cs="Calibri"/>
          <w:lang w:eastAsia="pl-PL"/>
        </w:rPr>
      </w:pPr>
      <w:r w:rsidRPr="00252782">
        <w:rPr>
          <w:rFonts w:ascii="Calibri" w:eastAsia="Times New Roman" w:hAnsi="Calibri" w:cs="Calibri"/>
          <w:lang w:eastAsia="pl-PL"/>
        </w:rPr>
        <w:t>jeżeli urzędującego członka jego organu zarządzającego lub nadzorczeg</w:t>
      </w:r>
      <w:r w:rsidR="00950426">
        <w:rPr>
          <w:rFonts w:ascii="Calibri" w:eastAsia="Times New Roman" w:hAnsi="Calibri" w:cs="Calibri"/>
          <w:lang w:eastAsia="pl-PL"/>
        </w:rPr>
        <w:t xml:space="preserve">o, wspólnika spółki </w:t>
      </w:r>
      <w:r w:rsidRPr="00252782">
        <w:rPr>
          <w:rFonts w:ascii="Calibri" w:eastAsia="Times New Roman" w:hAnsi="Calibri" w:cs="Calibri"/>
          <w:lang w:eastAsia="pl-PL"/>
        </w:rPr>
        <w:t>w spółce jawnej lub partnerskiej albo komplementariusza w spółce komandyt</w:t>
      </w:r>
      <w:r w:rsidR="00950426">
        <w:rPr>
          <w:rFonts w:ascii="Calibri" w:eastAsia="Times New Roman" w:hAnsi="Calibri" w:cs="Calibri"/>
          <w:lang w:eastAsia="pl-PL"/>
        </w:rPr>
        <w:t xml:space="preserve">owej </w:t>
      </w:r>
      <w:r w:rsidRPr="00252782">
        <w:rPr>
          <w:rFonts w:ascii="Calibri" w:eastAsia="Times New Roman" w:hAnsi="Calibri" w:cs="Calibri"/>
          <w:lang w:eastAsia="pl-PL"/>
        </w:rPr>
        <w:t xml:space="preserve">lub komandytowo-akcyjnej lub prokurenta prawomocnie skazano </w:t>
      </w:r>
      <w:r w:rsidR="00950426">
        <w:rPr>
          <w:rFonts w:ascii="Calibri" w:eastAsia="Times New Roman" w:hAnsi="Calibri" w:cs="Calibri"/>
          <w:lang w:eastAsia="pl-PL"/>
        </w:rPr>
        <w:br/>
      </w:r>
      <w:r w:rsidRPr="00252782">
        <w:rPr>
          <w:rFonts w:ascii="Calibri" w:eastAsia="Times New Roman" w:hAnsi="Calibri" w:cs="Calibri"/>
          <w:lang w:eastAsia="pl-PL"/>
        </w:rPr>
        <w:t>za przestępstwo, o którym mowa w pkt 1;</w:t>
      </w:r>
    </w:p>
    <w:p w14:paraId="44352EE1" w14:textId="4381E1C0" w:rsidR="00252782" w:rsidRPr="00252782" w:rsidRDefault="00252782" w:rsidP="002955E1">
      <w:pPr>
        <w:numPr>
          <w:ilvl w:val="0"/>
          <w:numId w:val="3"/>
        </w:numPr>
        <w:spacing w:after="0" w:line="240" w:lineRule="auto"/>
        <w:ind w:right="227"/>
        <w:jc w:val="both"/>
        <w:rPr>
          <w:rFonts w:ascii="Calibri" w:eastAsia="Times New Roman" w:hAnsi="Calibri" w:cs="Calibri"/>
          <w:lang w:eastAsia="pl-PL"/>
        </w:rPr>
      </w:pPr>
      <w:r w:rsidRPr="00252782">
        <w:rPr>
          <w:rFonts w:ascii="Calibri" w:eastAsia="Times New Roman" w:hAnsi="Calibri" w:cs="Calibri"/>
          <w:lang w:eastAsia="pl-PL"/>
        </w:rPr>
        <w:t>wobec którego wydano prawomocny wyrok sądu lub ostateczną decyzję adminis</w:t>
      </w:r>
      <w:r w:rsidR="00950426">
        <w:rPr>
          <w:rFonts w:ascii="Calibri" w:eastAsia="Times New Roman" w:hAnsi="Calibri" w:cs="Calibri"/>
          <w:lang w:eastAsia="pl-PL"/>
        </w:rPr>
        <w:t xml:space="preserve">tracyjną </w:t>
      </w:r>
      <w:r w:rsidRPr="00252782">
        <w:rPr>
          <w:rFonts w:ascii="Calibri" w:eastAsia="Times New Roman" w:hAnsi="Calibri" w:cs="Calibri"/>
          <w:lang w:eastAsia="pl-PL"/>
        </w:rPr>
        <w:t>o zaleganiu z uiszczeniem podatków, opłat lub składek na ubezpieczenie społec</w:t>
      </w:r>
      <w:r w:rsidR="00950426">
        <w:rPr>
          <w:rFonts w:ascii="Calibri" w:eastAsia="Times New Roman" w:hAnsi="Calibri" w:cs="Calibri"/>
          <w:lang w:eastAsia="pl-PL"/>
        </w:rPr>
        <w:t xml:space="preserve">zne </w:t>
      </w:r>
      <w:r w:rsidRPr="00252782">
        <w:rPr>
          <w:rFonts w:ascii="Calibri" w:eastAsia="Times New Roman" w:hAnsi="Calibri" w:cs="Calibri"/>
          <w:lang w:eastAsia="pl-PL"/>
        </w:rPr>
        <w:t xml:space="preserve"> lub zdrowotne, chyba że Wykonawca odpowiednio przed upływem terminu do składania wniosków o dopuszczenie do udziału w postępowaniu albo przed upływem terminu składania ofert dokonał płatności należnych podatków, opłat lub składek </w:t>
      </w:r>
      <w:r w:rsidR="00950426">
        <w:rPr>
          <w:rFonts w:ascii="Calibri" w:eastAsia="Times New Roman" w:hAnsi="Calibri" w:cs="Calibri"/>
          <w:lang w:eastAsia="pl-PL"/>
        </w:rPr>
        <w:br/>
      </w:r>
      <w:r w:rsidRPr="00252782">
        <w:rPr>
          <w:rFonts w:ascii="Calibri" w:eastAsia="Times New Roman" w:hAnsi="Calibri" w:cs="Calibri"/>
          <w:lang w:eastAsia="pl-PL"/>
        </w:rPr>
        <w:t>na ube</w:t>
      </w:r>
      <w:r w:rsidR="00950426">
        <w:rPr>
          <w:rFonts w:ascii="Calibri" w:eastAsia="Times New Roman" w:hAnsi="Calibri" w:cs="Calibri"/>
          <w:lang w:eastAsia="pl-PL"/>
        </w:rPr>
        <w:t>zpieczenie społeczne</w:t>
      </w:r>
      <w:r w:rsidRPr="00252782">
        <w:rPr>
          <w:rFonts w:ascii="Calibri" w:eastAsia="Times New Roman" w:hAnsi="Calibri" w:cs="Calibri"/>
          <w:lang w:eastAsia="pl-PL"/>
        </w:rPr>
        <w:t xml:space="preserve">  lub zdrowotne wraz z odsetkami lub grzywnami lub zawarł wiążące porozumienie w sprawie spłaty tych należności;</w:t>
      </w:r>
    </w:p>
    <w:p w14:paraId="47544614" w14:textId="77777777" w:rsidR="00252782" w:rsidRPr="00252782" w:rsidRDefault="00252782" w:rsidP="002955E1">
      <w:pPr>
        <w:numPr>
          <w:ilvl w:val="0"/>
          <w:numId w:val="3"/>
        </w:numPr>
        <w:spacing w:after="0" w:line="240" w:lineRule="auto"/>
        <w:ind w:right="227"/>
        <w:jc w:val="both"/>
        <w:rPr>
          <w:rFonts w:ascii="Calibri" w:eastAsia="Times New Roman" w:hAnsi="Calibri" w:cs="Calibri"/>
          <w:lang w:eastAsia="pl-PL"/>
        </w:rPr>
      </w:pPr>
      <w:r w:rsidRPr="00252782">
        <w:rPr>
          <w:rFonts w:ascii="Calibri" w:eastAsia="Times New Roman" w:hAnsi="Calibri" w:cs="Calibri"/>
          <w:lang w:eastAsia="pl-PL"/>
        </w:rPr>
        <w:t>wobec którego orzeczono zakaz ubiegania się o zamówienia publiczne;</w:t>
      </w:r>
    </w:p>
    <w:p w14:paraId="07114D07" w14:textId="614D4272" w:rsidR="00252782" w:rsidRPr="00252782" w:rsidRDefault="00252782" w:rsidP="002955E1">
      <w:pPr>
        <w:numPr>
          <w:ilvl w:val="0"/>
          <w:numId w:val="3"/>
        </w:numPr>
        <w:spacing w:after="0" w:line="240" w:lineRule="auto"/>
        <w:ind w:right="227"/>
        <w:jc w:val="both"/>
        <w:rPr>
          <w:rFonts w:ascii="Calibri" w:eastAsia="Times New Roman" w:hAnsi="Calibri" w:cs="Calibri"/>
          <w:lang w:eastAsia="pl-PL"/>
        </w:rPr>
      </w:pPr>
      <w:r w:rsidRPr="00252782">
        <w:rPr>
          <w:rFonts w:ascii="Calibri" w:eastAsia="Times New Roman" w:hAnsi="Calibri" w:cs="Calibri"/>
          <w:lang w:eastAsia="pl-PL"/>
        </w:rPr>
        <w:lastRenderedPageBreak/>
        <w:t xml:space="preserve">jeżeli Zamawiający może stwierdzić, na podstawie wiarygodnych przesłanek, </w:t>
      </w:r>
      <w:r w:rsidR="001E343A">
        <w:rPr>
          <w:rFonts w:ascii="Calibri" w:eastAsia="Times New Roman" w:hAnsi="Calibri" w:cs="Calibri"/>
          <w:lang w:eastAsia="pl-PL"/>
        </w:rPr>
        <w:t xml:space="preserve">                                   </w:t>
      </w:r>
      <w:r w:rsidRPr="00252782">
        <w:rPr>
          <w:rFonts w:ascii="Calibri" w:eastAsia="Times New Roman" w:hAnsi="Calibri" w:cs="Calibri"/>
          <w:lang w:eastAsia="pl-PL"/>
        </w:rPr>
        <w:t>że Wykonawca zawarł z innymi Wykonawcami porozumienie mające na celu zakłócenie konkurencji</w:t>
      </w:r>
      <w:r w:rsidR="001E343A">
        <w:rPr>
          <w:rFonts w:ascii="Calibri" w:eastAsia="Times New Roman" w:hAnsi="Calibri" w:cs="Calibri"/>
          <w:lang w:eastAsia="pl-PL"/>
        </w:rPr>
        <w:t>,</w:t>
      </w:r>
      <w:r w:rsidRPr="00252782">
        <w:rPr>
          <w:rFonts w:ascii="Calibri" w:eastAsia="Times New Roman" w:hAnsi="Calibri" w:cs="Calibri"/>
          <w:lang w:eastAsia="pl-PL"/>
        </w:rPr>
        <w:t xml:space="preserve">  w szczególności jeżeli należąc do tej samej grupy kapitałowej w rozumieniu </w:t>
      </w:r>
      <w:hyperlink r:id="rId16" w:history="1">
        <w:r w:rsidRPr="00252782">
          <w:rPr>
            <w:rFonts w:ascii="Calibri" w:eastAsia="Times New Roman" w:hAnsi="Calibri" w:cs="Calibri"/>
            <w:u w:val="single"/>
            <w:lang w:eastAsia="pl-PL"/>
          </w:rPr>
          <w:t>ustawy</w:t>
        </w:r>
      </w:hyperlink>
      <w:r w:rsidRPr="00252782">
        <w:rPr>
          <w:rFonts w:ascii="Calibri" w:eastAsia="Times New Roman" w:hAnsi="Calibri" w:cs="Calibri"/>
          <w:lang w:eastAsia="pl-PL"/>
        </w:rPr>
        <w:t xml:space="preserve"> z dn</w:t>
      </w:r>
      <w:r w:rsidR="001E343A">
        <w:rPr>
          <w:rFonts w:ascii="Calibri" w:eastAsia="Times New Roman" w:hAnsi="Calibri" w:cs="Calibri"/>
          <w:lang w:eastAsia="pl-PL"/>
        </w:rPr>
        <w:t>i</w:t>
      </w:r>
      <w:r w:rsidRPr="00252782">
        <w:rPr>
          <w:rFonts w:ascii="Calibri" w:eastAsia="Times New Roman" w:hAnsi="Calibri" w:cs="Calibri"/>
          <w:lang w:eastAsia="pl-PL"/>
        </w:rPr>
        <w:t xml:space="preserve">  16 lutego 2007 r. o ochronie konkurencji i konsumentów, złożyli odrębne oferty, oferty częściowe lub wnioski o dopuszczenie do udziału w postępowaniu, chyba </w:t>
      </w:r>
      <w:r w:rsidR="001E343A">
        <w:rPr>
          <w:rFonts w:ascii="Calibri" w:eastAsia="Times New Roman" w:hAnsi="Calibri" w:cs="Calibri"/>
          <w:lang w:eastAsia="pl-PL"/>
        </w:rPr>
        <w:t xml:space="preserve"> </w:t>
      </w:r>
      <w:r w:rsidRPr="00252782">
        <w:rPr>
          <w:rFonts w:ascii="Calibri" w:eastAsia="Times New Roman" w:hAnsi="Calibri" w:cs="Calibri"/>
          <w:lang w:eastAsia="pl-PL"/>
        </w:rPr>
        <w:t>że wykażą,   że przygotowali te oferty lub wnioski niezależnie od siebie;</w:t>
      </w:r>
    </w:p>
    <w:p w14:paraId="3DC4BE44" w14:textId="69397D82" w:rsidR="00252782" w:rsidRPr="00950426" w:rsidRDefault="00252782" w:rsidP="00950426">
      <w:pPr>
        <w:numPr>
          <w:ilvl w:val="0"/>
          <w:numId w:val="3"/>
        </w:numPr>
        <w:spacing w:after="0" w:line="240" w:lineRule="auto"/>
        <w:ind w:right="227"/>
        <w:jc w:val="both"/>
        <w:rPr>
          <w:rFonts w:ascii="Calibri" w:eastAsia="Times New Roman" w:hAnsi="Calibri" w:cs="Calibri"/>
          <w:lang w:eastAsia="pl-PL"/>
        </w:rPr>
      </w:pPr>
      <w:r w:rsidRPr="00252782">
        <w:rPr>
          <w:rFonts w:ascii="Calibri" w:eastAsia="Times New Roman" w:hAnsi="Calibri" w:cs="Calibri"/>
          <w:lang w:eastAsia="pl-PL"/>
        </w:rPr>
        <w:t xml:space="preserve">jeżeli, w przypadkach, o których mowa w art. 85 ust. 1, doszło do zakłócenia konkurencji wynikającego z wcześniejszego zaangażowania tego wykonawcy lub podmiotu, </w:t>
      </w:r>
      <w:r w:rsidRPr="00950426">
        <w:rPr>
          <w:rFonts w:ascii="Calibri" w:eastAsia="Times New Roman" w:hAnsi="Calibri" w:cs="Calibri"/>
          <w:lang w:eastAsia="pl-PL"/>
        </w:rPr>
        <w:t xml:space="preserve">który należy z Wykonawcą do tej samej grupy kapitałowej w rozumieniu </w:t>
      </w:r>
      <w:hyperlink r:id="rId17" w:history="1">
        <w:r w:rsidRPr="00950426">
          <w:rPr>
            <w:rFonts w:ascii="Calibri" w:eastAsia="Times New Roman" w:hAnsi="Calibri" w:cs="Calibri"/>
            <w:u w:val="single"/>
            <w:lang w:eastAsia="pl-PL"/>
          </w:rPr>
          <w:t>ustawy</w:t>
        </w:r>
      </w:hyperlink>
      <w:r w:rsidRPr="00950426">
        <w:rPr>
          <w:rFonts w:ascii="Calibri" w:eastAsia="Times New Roman" w:hAnsi="Calibri" w:cs="Calibri"/>
          <w:lang w:eastAsia="pl-PL"/>
        </w:rPr>
        <w:t xml:space="preserve"> z dnia 16 lutego 2007 r.</w:t>
      </w:r>
      <w:r w:rsidR="00C62E96">
        <w:rPr>
          <w:rFonts w:ascii="Calibri" w:eastAsia="Times New Roman" w:hAnsi="Calibri" w:cs="Calibri"/>
          <w:lang w:eastAsia="pl-PL"/>
        </w:rPr>
        <w:t xml:space="preserve"> </w:t>
      </w:r>
      <w:r w:rsidRPr="00950426">
        <w:rPr>
          <w:rFonts w:ascii="Calibri" w:eastAsia="Times New Roman" w:hAnsi="Calibri" w:cs="Calibri"/>
          <w:lang w:eastAsia="pl-PL"/>
        </w:rPr>
        <w:t>o ochronie konkurencji i konsumentów, chyba że spowodowane tym zakłócenie konkurencji może być wyeliminowane w inny sposób niż przez wykluczenie Wykonawcy z udziału w postępowaniu o udzielenie zamówienia.</w:t>
      </w:r>
    </w:p>
    <w:p w14:paraId="3FC3FD70" w14:textId="77777777" w:rsidR="00252782" w:rsidRPr="00252782" w:rsidRDefault="00252782" w:rsidP="002955E1">
      <w:pPr>
        <w:numPr>
          <w:ilvl w:val="0"/>
          <w:numId w:val="3"/>
        </w:numPr>
        <w:spacing w:after="0" w:line="240" w:lineRule="auto"/>
        <w:ind w:right="227"/>
        <w:jc w:val="both"/>
        <w:rPr>
          <w:rFonts w:ascii="Calibri" w:eastAsia="Times New Roman" w:hAnsi="Calibri" w:cs="Calibri"/>
          <w:lang w:eastAsia="pl-PL"/>
        </w:rPr>
      </w:pPr>
      <w:r w:rsidRPr="00252782">
        <w:rPr>
          <w:rFonts w:ascii="Calibri" w:eastAsia="Times New Roman" w:hAnsi="Calibri" w:cs="Calibri"/>
          <w:lang w:eastAsia="pl-PL"/>
        </w:rPr>
        <w:t>w stosunku do którego otwarto likwidację, ogłoszono upadłość, którego aktami zarządza likwidator lub sąd, zawarł układ z wierzycielami, którego działalność gospodarcza jest zawieszona albo znajduje się on w innej tego rodzaju sytuacji wynikającej  z podobnych procedury  przewidzianej w przepisach miejsca wszczęcia tej procedury.</w:t>
      </w:r>
    </w:p>
    <w:p w14:paraId="5CDE7725" w14:textId="77777777" w:rsidR="00252782" w:rsidRPr="00252782" w:rsidRDefault="00252782" w:rsidP="00252782">
      <w:pPr>
        <w:spacing w:after="0" w:line="240" w:lineRule="auto"/>
        <w:ind w:left="927" w:right="227"/>
        <w:jc w:val="both"/>
        <w:rPr>
          <w:rFonts w:ascii="Calibri" w:eastAsia="Times New Roman" w:hAnsi="Calibri" w:cs="Calibri"/>
          <w:lang w:eastAsia="pl-PL"/>
        </w:rPr>
      </w:pPr>
    </w:p>
    <w:p w14:paraId="5D8DAEE4" w14:textId="77777777" w:rsidR="00252782" w:rsidRPr="00252782" w:rsidRDefault="00252782" w:rsidP="00252782">
      <w:pPr>
        <w:spacing w:after="0" w:line="240" w:lineRule="auto"/>
        <w:ind w:left="927" w:right="227"/>
        <w:jc w:val="both"/>
        <w:rPr>
          <w:rFonts w:ascii="Calibri" w:eastAsia="Times New Roman" w:hAnsi="Calibri" w:cs="Calibri"/>
          <w:lang w:eastAsia="pl-PL"/>
        </w:rPr>
      </w:pPr>
    </w:p>
    <w:p w14:paraId="1F7B429D" w14:textId="03618A59" w:rsidR="00252782" w:rsidRPr="00252782" w:rsidRDefault="00252782" w:rsidP="00252782">
      <w:pPr>
        <w:spacing w:after="0" w:line="240" w:lineRule="auto"/>
        <w:ind w:left="-57" w:right="57"/>
        <w:jc w:val="both"/>
        <w:rPr>
          <w:rFonts w:ascii="Calibri" w:eastAsia="Times New Roman" w:hAnsi="Calibri" w:cs="Calibri"/>
          <w:lang w:eastAsia="pl-PL"/>
        </w:rPr>
      </w:pPr>
      <w:r w:rsidRPr="00252782">
        <w:rPr>
          <w:rFonts w:ascii="Calibri" w:eastAsia="Times New Roman" w:hAnsi="Calibri" w:cs="Calibri"/>
          <w:lang w:eastAsia="pl-PL"/>
        </w:rPr>
        <w:t xml:space="preserve">    ……..……….…</w:t>
      </w:r>
      <w:r w:rsidRPr="00252782">
        <w:rPr>
          <w:rFonts w:ascii="Calibri" w:eastAsia="Times New Roman" w:hAnsi="Calibri" w:cs="Calibri"/>
          <w:i/>
          <w:lang w:eastAsia="pl-PL"/>
        </w:rPr>
        <w:t>,</w:t>
      </w:r>
      <w:r w:rsidRPr="00252782">
        <w:rPr>
          <w:rFonts w:ascii="Calibri" w:eastAsia="Times New Roman" w:hAnsi="Calibri" w:cs="Calibri"/>
          <w:lang w:eastAsia="pl-PL"/>
        </w:rPr>
        <w:t xml:space="preserve">dnia………….…….r.          </w:t>
      </w:r>
      <w:r w:rsidRPr="00252782">
        <w:rPr>
          <w:rFonts w:ascii="Calibri" w:eastAsia="Times New Roman" w:hAnsi="Calibri" w:cs="Calibri"/>
          <w:lang w:eastAsia="pl-PL"/>
        </w:rPr>
        <w:tab/>
        <w:t xml:space="preserve">           </w:t>
      </w:r>
      <w:r w:rsidR="002955E1">
        <w:rPr>
          <w:rFonts w:ascii="Calibri" w:eastAsia="Times New Roman" w:hAnsi="Calibri" w:cs="Calibri"/>
          <w:lang w:eastAsia="pl-PL"/>
        </w:rPr>
        <w:t>……………………………………………………………………………….</w:t>
      </w:r>
      <w:r w:rsidRPr="00252782">
        <w:rPr>
          <w:rFonts w:ascii="Calibri" w:eastAsia="Times New Roman" w:hAnsi="Calibri" w:cs="Calibri"/>
          <w:lang w:eastAsia="pl-PL"/>
        </w:rPr>
        <w:t xml:space="preserve">                                           </w:t>
      </w:r>
    </w:p>
    <w:p w14:paraId="56B73615" w14:textId="59FC1C9E" w:rsidR="00252782" w:rsidRPr="00252782" w:rsidRDefault="00252782" w:rsidP="00252782">
      <w:pPr>
        <w:spacing w:after="0" w:line="240" w:lineRule="auto"/>
        <w:ind w:left="567" w:right="57"/>
        <w:jc w:val="both"/>
        <w:rPr>
          <w:rFonts w:ascii="Calibri" w:eastAsia="Times New Roman" w:hAnsi="Calibri" w:cs="Calibri"/>
          <w:lang w:eastAsia="pl-PL"/>
        </w:rPr>
      </w:pPr>
      <w:r w:rsidRPr="00252782">
        <w:rPr>
          <w:rFonts w:ascii="Calibri" w:eastAsia="Times New Roman" w:hAnsi="Calibri" w:cs="Calibri"/>
          <w:lang w:eastAsia="pl-PL"/>
        </w:rPr>
        <w:t xml:space="preserve">(miejscowość i data) </w:t>
      </w:r>
      <w:r w:rsidRPr="00252782">
        <w:rPr>
          <w:rFonts w:ascii="Calibri" w:eastAsia="Times New Roman" w:hAnsi="Calibri" w:cs="Calibri"/>
          <w:lang w:eastAsia="pl-PL"/>
        </w:rPr>
        <w:tab/>
      </w:r>
      <w:r w:rsidRPr="00252782">
        <w:rPr>
          <w:rFonts w:ascii="Calibri" w:eastAsia="Times New Roman" w:hAnsi="Calibri" w:cs="Calibri"/>
          <w:lang w:eastAsia="pl-PL"/>
        </w:rPr>
        <w:tab/>
      </w:r>
      <w:r w:rsidR="002955E1">
        <w:rPr>
          <w:rFonts w:ascii="Calibri" w:eastAsia="Times New Roman" w:hAnsi="Calibri" w:cs="Calibri"/>
          <w:lang w:eastAsia="pl-PL"/>
        </w:rPr>
        <w:t xml:space="preserve">                               </w:t>
      </w:r>
      <w:r w:rsidRPr="00252782">
        <w:rPr>
          <w:rFonts w:ascii="Calibri" w:eastAsia="Times New Roman" w:hAnsi="Calibri" w:cs="Calibri"/>
          <w:lang w:eastAsia="pl-PL"/>
        </w:rPr>
        <w:t xml:space="preserve">   (podpis osoby uprawnionej)</w:t>
      </w:r>
    </w:p>
    <w:p w14:paraId="4DA2B48C" w14:textId="77777777" w:rsidR="00252782" w:rsidRPr="00252782" w:rsidRDefault="00252782" w:rsidP="00252782">
      <w:pPr>
        <w:spacing w:after="0" w:line="360" w:lineRule="auto"/>
        <w:ind w:right="57"/>
        <w:jc w:val="both"/>
        <w:rPr>
          <w:rFonts w:ascii="Calibri" w:eastAsia="Times New Roman" w:hAnsi="Calibri" w:cs="Calibri"/>
          <w:lang w:eastAsia="pl-PL"/>
        </w:rPr>
      </w:pPr>
    </w:p>
    <w:p w14:paraId="75F52E6E" w14:textId="77777777" w:rsidR="00252782" w:rsidRPr="00252782" w:rsidRDefault="00252782" w:rsidP="00252782">
      <w:pPr>
        <w:spacing w:after="0" w:line="240" w:lineRule="auto"/>
        <w:ind w:right="57"/>
        <w:jc w:val="both"/>
        <w:rPr>
          <w:rFonts w:ascii="Calibri" w:eastAsia="Times New Roman" w:hAnsi="Calibri" w:cs="Calibri"/>
          <w:b/>
          <w:lang w:eastAsia="pl-PL"/>
        </w:rPr>
      </w:pPr>
      <w:r w:rsidRPr="00252782">
        <w:rPr>
          <w:rFonts w:ascii="Calibri" w:eastAsia="Times New Roman" w:hAnsi="Calibri" w:cs="Calibri"/>
          <w:b/>
          <w:u w:val="single"/>
          <w:lang w:eastAsia="pl-PL"/>
        </w:rPr>
        <w:t>OŚWIADCZENIE DOTYCZĄCE PODANYCH INFORMACJI</w:t>
      </w:r>
      <w:r w:rsidRPr="00252782">
        <w:rPr>
          <w:rFonts w:ascii="Calibri" w:eastAsia="Times New Roman" w:hAnsi="Calibri" w:cs="Calibri"/>
          <w:b/>
          <w:lang w:eastAsia="pl-PL"/>
        </w:rPr>
        <w:t>:</w:t>
      </w:r>
    </w:p>
    <w:p w14:paraId="5A032E6A" w14:textId="77777777" w:rsidR="00252782" w:rsidRPr="00252782" w:rsidRDefault="00252782" w:rsidP="00252782">
      <w:pPr>
        <w:spacing w:after="0" w:line="240" w:lineRule="auto"/>
        <w:ind w:left="-57" w:right="57"/>
        <w:jc w:val="both"/>
        <w:rPr>
          <w:rFonts w:ascii="Calibri" w:eastAsia="Times New Roman" w:hAnsi="Calibri" w:cs="Calibri"/>
          <w:b/>
          <w:lang w:eastAsia="pl-PL"/>
        </w:rPr>
      </w:pPr>
    </w:p>
    <w:p w14:paraId="47188D79" w14:textId="7BBB2056" w:rsidR="00252782" w:rsidRPr="00252782" w:rsidRDefault="00252782" w:rsidP="00252782">
      <w:pPr>
        <w:spacing w:after="0" w:line="240" w:lineRule="auto"/>
        <w:ind w:left="-57" w:right="57"/>
        <w:jc w:val="both"/>
        <w:rPr>
          <w:rFonts w:ascii="Calibri" w:eastAsia="Times New Roman" w:hAnsi="Calibri" w:cs="Calibri"/>
          <w:lang w:eastAsia="pl-PL"/>
        </w:rPr>
      </w:pPr>
      <w:r w:rsidRPr="00252782">
        <w:rPr>
          <w:rFonts w:ascii="Calibri" w:eastAsia="Times New Roman" w:hAnsi="Calibri" w:cs="Calibri"/>
          <w:lang w:eastAsia="pl-PL"/>
        </w:rPr>
        <w:t xml:space="preserve">Oświadczam, że wszystkie informacje podane w powyższym oświadczeniu są aktualne i zgodne </w:t>
      </w:r>
      <w:r w:rsidR="001E343A">
        <w:rPr>
          <w:rFonts w:ascii="Calibri" w:eastAsia="Times New Roman" w:hAnsi="Calibri" w:cs="Calibri"/>
          <w:lang w:eastAsia="pl-PL"/>
        </w:rPr>
        <w:t xml:space="preserve">                         </w:t>
      </w:r>
      <w:r w:rsidRPr="00252782">
        <w:rPr>
          <w:rFonts w:ascii="Calibri" w:eastAsia="Times New Roman" w:hAnsi="Calibri" w:cs="Calibri"/>
          <w:lang w:eastAsia="pl-PL"/>
        </w:rPr>
        <w:t>z prawdą oraz zostały przedstawione z pełną świadomością konsekwencji wprowadzenia zamawiającego w błąd przy przedstawianiu informacji.</w:t>
      </w:r>
    </w:p>
    <w:p w14:paraId="13F82331" w14:textId="77777777" w:rsidR="00252782" w:rsidRPr="00252782" w:rsidRDefault="00252782" w:rsidP="00252782">
      <w:pPr>
        <w:spacing w:after="0" w:line="240" w:lineRule="auto"/>
        <w:ind w:left="-57" w:right="57"/>
        <w:jc w:val="both"/>
        <w:rPr>
          <w:rFonts w:ascii="Calibri" w:eastAsia="Times New Roman" w:hAnsi="Calibri" w:cs="Calibri"/>
          <w:lang w:eastAsia="pl-PL"/>
        </w:rPr>
      </w:pPr>
    </w:p>
    <w:p w14:paraId="316AC62D" w14:textId="77777777" w:rsidR="00252782" w:rsidRPr="00252782" w:rsidRDefault="00252782" w:rsidP="00252782">
      <w:pPr>
        <w:spacing w:after="0" w:line="240" w:lineRule="auto"/>
        <w:ind w:left="-57" w:right="57"/>
        <w:jc w:val="both"/>
        <w:rPr>
          <w:rFonts w:ascii="Calibri" w:eastAsia="Times New Roman" w:hAnsi="Calibri" w:cs="Calibri"/>
          <w:lang w:eastAsia="pl-PL"/>
        </w:rPr>
      </w:pPr>
    </w:p>
    <w:p w14:paraId="684168BD" w14:textId="04599A5B" w:rsidR="00252782" w:rsidRPr="00252782" w:rsidRDefault="00252782" w:rsidP="00252782">
      <w:pPr>
        <w:spacing w:after="0" w:line="240" w:lineRule="auto"/>
        <w:ind w:left="-57" w:right="57"/>
        <w:jc w:val="both"/>
        <w:rPr>
          <w:rFonts w:ascii="Calibri" w:eastAsia="Times New Roman" w:hAnsi="Calibri" w:cs="Calibri"/>
          <w:lang w:eastAsia="pl-PL"/>
        </w:rPr>
      </w:pPr>
      <w:r w:rsidRPr="00252782">
        <w:rPr>
          <w:rFonts w:ascii="Calibri" w:eastAsia="Times New Roman" w:hAnsi="Calibri" w:cs="Calibri"/>
          <w:lang w:eastAsia="pl-PL"/>
        </w:rPr>
        <w:t>……..……….…</w:t>
      </w:r>
      <w:r w:rsidRPr="00252782">
        <w:rPr>
          <w:rFonts w:ascii="Calibri" w:eastAsia="Times New Roman" w:hAnsi="Calibri" w:cs="Calibri"/>
          <w:i/>
          <w:lang w:eastAsia="pl-PL"/>
        </w:rPr>
        <w:t>,</w:t>
      </w:r>
      <w:r w:rsidRPr="00252782">
        <w:rPr>
          <w:rFonts w:ascii="Calibri" w:eastAsia="Times New Roman" w:hAnsi="Calibri" w:cs="Calibri"/>
          <w:lang w:eastAsia="pl-PL"/>
        </w:rPr>
        <w:t xml:space="preserve">dnia………….…….r.          </w:t>
      </w:r>
      <w:r w:rsidRPr="00252782">
        <w:rPr>
          <w:rFonts w:ascii="Calibri" w:eastAsia="Times New Roman" w:hAnsi="Calibri" w:cs="Calibri"/>
          <w:lang w:eastAsia="pl-PL"/>
        </w:rPr>
        <w:tab/>
        <w:t xml:space="preserve">                                     .……………………………………………………</w:t>
      </w:r>
      <w:r w:rsidR="00446A92">
        <w:rPr>
          <w:rFonts w:ascii="Calibri" w:eastAsia="Times New Roman" w:hAnsi="Calibri" w:cs="Calibri"/>
          <w:lang w:eastAsia="pl-PL"/>
        </w:rPr>
        <w:t>…….</w:t>
      </w:r>
    </w:p>
    <w:p w14:paraId="305C03F0" w14:textId="698984A7" w:rsidR="00252782" w:rsidRPr="00252782" w:rsidRDefault="00446A92" w:rsidP="00446A92">
      <w:pPr>
        <w:spacing w:after="0" w:line="240" w:lineRule="auto"/>
        <w:ind w:right="57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 xml:space="preserve">     </w:t>
      </w:r>
      <w:r w:rsidR="00252782" w:rsidRPr="00252782">
        <w:rPr>
          <w:rFonts w:ascii="Calibri" w:eastAsia="Times New Roman" w:hAnsi="Calibri" w:cs="Calibri"/>
          <w:lang w:eastAsia="pl-PL"/>
        </w:rPr>
        <w:t xml:space="preserve">(miejscowość i data) </w:t>
      </w:r>
      <w:r w:rsidR="00252782" w:rsidRPr="00252782">
        <w:rPr>
          <w:rFonts w:ascii="Calibri" w:eastAsia="Times New Roman" w:hAnsi="Calibri" w:cs="Calibri"/>
          <w:lang w:eastAsia="pl-PL"/>
        </w:rPr>
        <w:tab/>
      </w:r>
      <w:r w:rsidR="00252782" w:rsidRPr="00252782">
        <w:rPr>
          <w:rFonts w:ascii="Calibri" w:eastAsia="Times New Roman" w:hAnsi="Calibri" w:cs="Calibri"/>
          <w:lang w:eastAsia="pl-PL"/>
        </w:rPr>
        <w:tab/>
      </w:r>
      <w:r w:rsidR="00252782" w:rsidRPr="00252782">
        <w:rPr>
          <w:rFonts w:ascii="Calibri" w:eastAsia="Times New Roman" w:hAnsi="Calibri" w:cs="Calibri"/>
          <w:lang w:eastAsia="pl-PL"/>
        </w:rPr>
        <w:tab/>
      </w:r>
      <w:r w:rsidR="00252782" w:rsidRPr="00252782">
        <w:rPr>
          <w:rFonts w:ascii="Calibri" w:eastAsia="Times New Roman" w:hAnsi="Calibri" w:cs="Calibri"/>
          <w:lang w:eastAsia="pl-PL"/>
        </w:rPr>
        <w:tab/>
        <w:t xml:space="preserve">             </w:t>
      </w:r>
      <w:r>
        <w:rPr>
          <w:rFonts w:ascii="Calibri" w:eastAsia="Times New Roman" w:hAnsi="Calibri" w:cs="Calibri"/>
          <w:lang w:eastAsia="pl-PL"/>
        </w:rPr>
        <w:t xml:space="preserve">            </w:t>
      </w:r>
      <w:r w:rsidR="00252782" w:rsidRPr="00252782">
        <w:rPr>
          <w:rFonts w:ascii="Calibri" w:eastAsia="Times New Roman" w:hAnsi="Calibri" w:cs="Calibri"/>
          <w:lang w:eastAsia="pl-PL"/>
        </w:rPr>
        <w:t xml:space="preserve">   </w:t>
      </w:r>
      <w:r>
        <w:rPr>
          <w:rFonts w:ascii="Calibri" w:eastAsia="Times New Roman" w:hAnsi="Calibri" w:cs="Calibri"/>
          <w:lang w:eastAsia="pl-PL"/>
        </w:rPr>
        <w:t xml:space="preserve">    </w:t>
      </w:r>
      <w:r w:rsidR="00252782" w:rsidRPr="00252782">
        <w:rPr>
          <w:rFonts w:ascii="Calibri" w:eastAsia="Times New Roman" w:hAnsi="Calibri" w:cs="Calibri"/>
          <w:lang w:eastAsia="pl-PL"/>
        </w:rPr>
        <w:t>(podpis osoby uprawnionej)</w:t>
      </w:r>
    </w:p>
    <w:p w14:paraId="550FC988" w14:textId="77777777" w:rsidR="00252782" w:rsidRPr="00252782" w:rsidRDefault="00252782" w:rsidP="00252782">
      <w:pPr>
        <w:spacing w:after="0" w:line="240" w:lineRule="auto"/>
        <w:ind w:left="-57" w:right="57"/>
        <w:jc w:val="both"/>
        <w:rPr>
          <w:rFonts w:ascii="Calibri" w:eastAsia="Times New Roman" w:hAnsi="Calibri" w:cs="Calibri"/>
          <w:lang w:eastAsia="pl-PL"/>
        </w:rPr>
      </w:pPr>
    </w:p>
    <w:p w14:paraId="59B33AD9" w14:textId="77777777" w:rsidR="00252782" w:rsidRPr="00252782" w:rsidRDefault="00252782" w:rsidP="002527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57" w:right="57"/>
        <w:jc w:val="both"/>
        <w:rPr>
          <w:rFonts w:ascii="Calibri" w:eastAsia="Times New Roman" w:hAnsi="Calibri" w:cs="Calibri"/>
          <w:b/>
          <w:lang w:eastAsia="pl-PL"/>
        </w:rPr>
      </w:pPr>
      <w:r w:rsidRPr="00252782">
        <w:rPr>
          <w:rFonts w:ascii="Calibri" w:eastAsia="Times New Roman" w:hAnsi="Calibri" w:cs="Calibri"/>
          <w:b/>
          <w:lang w:eastAsia="pl-PL"/>
        </w:rPr>
        <w:t>UWAGA:</w:t>
      </w:r>
    </w:p>
    <w:p w14:paraId="4BE58BDF" w14:textId="3BFB0C17" w:rsidR="00252782" w:rsidRPr="00252782" w:rsidRDefault="00252782" w:rsidP="002527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57" w:right="57"/>
        <w:jc w:val="both"/>
        <w:rPr>
          <w:rFonts w:ascii="Calibri" w:eastAsia="Times New Roman" w:hAnsi="Calibri" w:cs="Calibri"/>
          <w:lang w:eastAsia="pl-PL"/>
        </w:rPr>
      </w:pPr>
      <w:r w:rsidRPr="00252782">
        <w:rPr>
          <w:rFonts w:ascii="Calibri" w:eastAsia="Times New Roman" w:hAnsi="Calibri" w:cs="Calibri"/>
          <w:lang w:eastAsia="pl-PL"/>
        </w:rPr>
        <w:t>Jeżeli oferta jest składana wspólnie przez kilku Wykonawców, oświadczenie o braku pods</w:t>
      </w:r>
      <w:r w:rsidR="00950426">
        <w:rPr>
          <w:rFonts w:ascii="Calibri" w:eastAsia="Times New Roman" w:hAnsi="Calibri" w:cs="Calibri"/>
          <w:lang w:eastAsia="pl-PL"/>
        </w:rPr>
        <w:t xml:space="preserve">taw wykluczenia </w:t>
      </w:r>
      <w:r w:rsidRPr="00252782">
        <w:rPr>
          <w:rFonts w:ascii="Calibri" w:eastAsia="Times New Roman" w:hAnsi="Calibri" w:cs="Calibri"/>
          <w:lang w:eastAsia="pl-PL"/>
        </w:rPr>
        <w:t>z postępowania składa każdy z Wykonawców.</w:t>
      </w:r>
    </w:p>
    <w:p w14:paraId="4033B936" w14:textId="77777777" w:rsidR="00252782" w:rsidRPr="00252782" w:rsidRDefault="00252782" w:rsidP="00252782">
      <w:pPr>
        <w:spacing w:after="0" w:line="360" w:lineRule="auto"/>
        <w:ind w:right="57"/>
        <w:jc w:val="both"/>
        <w:rPr>
          <w:rFonts w:ascii="Calibri" w:eastAsia="Times New Roman" w:hAnsi="Calibri" w:cs="Calibri"/>
          <w:lang w:eastAsia="pl-PL"/>
        </w:rPr>
      </w:pPr>
    </w:p>
    <w:p w14:paraId="1B55263C" w14:textId="77777777" w:rsidR="00252782" w:rsidRPr="00252782" w:rsidRDefault="00252782" w:rsidP="00252782">
      <w:pPr>
        <w:spacing w:after="0" w:line="360" w:lineRule="auto"/>
        <w:ind w:right="57"/>
        <w:jc w:val="both"/>
        <w:rPr>
          <w:rFonts w:ascii="Calibri" w:eastAsia="Times New Roman" w:hAnsi="Calibri" w:cs="Calibri"/>
          <w:lang w:eastAsia="pl-PL"/>
        </w:rPr>
      </w:pPr>
    </w:p>
    <w:p w14:paraId="2CA88891" w14:textId="77777777" w:rsidR="00252782" w:rsidRPr="00252782" w:rsidRDefault="00252782" w:rsidP="00252782">
      <w:pPr>
        <w:spacing w:after="0" w:line="360" w:lineRule="auto"/>
        <w:ind w:right="57"/>
        <w:jc w:val="both"/>
        <w:rPr>
          <w:rFonts w:ascii="Calibri" w:eastAsia="Times New Roman" w:hAnsi="Calibri" w:cs="Calibri"/>
          <w:lang w:eastAsia="pl-PL"/>
        </w:rPr>
      </w:pPr>
    </w:p>
    <w:p w14:paraId="588BE210" w14:textId="77777777" w:rsidR="00252782" w:rsidRPr="00252782" w:rsidRDefault="00252782" w:rsidP="00252782">
      <w:pPr>
        <w:spacing w:after="0" w:line="360" w:lineRule="auto"/>
        <w:ind w:right="57"/>
        <w:jc w:val="both"/>
        <w:rPr>
          <w:rFonts w:ascii="Calibri" w:eastAsia="Times New Roman" w:hAnsi="Calibri" w:cs="Calibri"/>
          <w:lang w:eastAsia="pl-PL"/>
        </w:rPr>
      </w:pPr>
    </w:p>
    <w:p w14:paraId="573D2A6D" w14:textId="77777777" w:rsidR="00287469" w:rsidRDefault="00287469"/>
    <w:sectPr w:rsidR="002874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3689A"/>
    <w:multiLevelType w:val="hybridMultilevel"/>
    <w:tmpl w:val="4A2AA992"/>
    <w:lvl w:ilvl="0" w:tplc="8F2AD9FA">
      <w:start w:val="7"/>
      <w:numFmt w:val="lowerLetter"/>
      <w:lvlText w:val="%1)"/>
      <w:lvlJc w:val="left"/>
      <w:pPr>
        <w:ind w:left="1352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0F4C0998"/>
    <w:multiLevelType w:val="hybridMultilevel"/>
    <w:tmpl w:val="8BFCD25C"/>
    <w:name w:val="WW8Num6422222"/>
    <w:lvl w:ilvl="0" w:tplc="AC549EBC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982"/>
        </w:tabs>
        <w:ind w:left="299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81C29A1"/>
    <w:multiLevelType w:val="hybridMultilevel"/>
    <w:tmpl w:val="78A6068C"/>
    <w:lvl w:ilvl="0" w:tplc="01E61418">
      <w:start w:val="6"/>
      <w:numFmt w:val="lowerLetter"/>
      <w:lvlText w:val="%1)"/>
      <w:lvlJc w:val="left"/>
      <w:pPr>
        <w:ind w:left="1352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2D6952FC"/>
    <w:multiLevelType w:val="hybridMultilevel"/>
    <w:tmpl w:val="A4249192"/>
    <w:lvl w:ilvl="0" w:tplc="B7B093C4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0E1815"/>
    <w:multiLevelType w:val="hybridMultilevel"/>
    <w:tmpl w:val="32DEF01A"/>
    <w:lvl w:ilvl="0" w:tplc="1CB6D7D4">
      <w:start w:val="5"/>
      <w:numFmt w:val="lowerLetter"/>
      <w:lvlText w:val="%1)"/>
      <w:lvlJc w:val="left"/>
      <w:pPr>
        <w:ind w:left="1352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412207A5"/>
    <w:multiLevelType w:val="hybridMultilevel"/>
    <w:tmpl w:val="E88CBFE2"/>
    <w:lvl w:ilvl="0" w:tplc="D49E4EFC">
      <w:start w:val="8"/>
      <w:numFmt w:val="lowerLetter"/>
      <w:lvlText w:val="%1)"/>
      <w:lvlJc w:val="left"/>
      <w:pPr>
        <w:ind w:left="1352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 w15:restartNumberingAfterBreak="0">
    <w:nsid w:val="59EC6C53"/>
    <w:multiLevelType w:val="hybridMultilevel"/>
    <w:tmpl w:val="DB3050C4"/>
    <w:lvl w:ilvl="0" w:tplc="F14A37F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C99011D"/>
    <w:multiLevelType w:val="hybridMultilevel"/>
    <w:tmpl w:val="B07E45E2"/>
    <w:lvl w:ilvl="0" w:tplc="28B85F5C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6F6F52BA"/>
    <w:multiLevelType w:val="hybridMultilevel"/>
    <w:tmpl w:val="E402B214"/>
    <w:lvl w:ilvl="0" w:tplc="5AAA9BEA">
      <w:start w:val="1"/>
      <w:numFmt w:val="lowerLetter"/>
      <w:lvlText w:val="%1)"/>
      <w:lvlJc w:val="left"/>
      <w:pPr>
        <w:ind w:left="1352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258025354">
    <w:abstractNumId w:val="6"/>
  </w:num>
  <w:num w:numId="2" w16cid:durableId="1624920202">
    <w:abstractNumId w:val="7"/>
  </w:num>
  <w:num w:numId="3" w16cid:durableId="1899590159">
    <w:abstractNumId w:val="3"/>
  </w:num>
  <w:num w:numId="4" w16cid:durableId="1094470671">
    <w:abstractNumId w:val="8"/>
  </w:num>
  <w:num w:numId="5" w16cid:durableId="896282733">
    <w:abstractNumId w:val="4"/>
  </w:num>
  <w:num w:numId="6" w16cid:durableId="24254199">
    <w:abstractNumId w:val="2"/>
  </w:num>
  <w:num w:numId="7" w16cid:durableId="1435054676">
    <w:abstractNumId w:val="0"/>
  </w:num>
  <w:num w:numId="8" w16cid:durableId="471097495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2782"/>
    <w:rsid w:val="00034289"/>
    <w:rsid w:val="00092C1D"/>
    <w:rsid w:val="00094436"/>
    <w:rsid w:val="001E343A"/>
    <w:rsid w:val="00252782"/>
    <w:rsid w:val="0027247A"/>
    <w:rsid w:val="00287469"/>
    <w:rsid w:val="002955E1"/>
    <w:rsid w:val="0030748E"/>
    <w:rsid w:val="003D62C0"/>
    <w:rsid w:val="00417153"/>
    <w:rsid w:val="00442A00"/>
    <w:rsid w:val="00446A92"/>
    <w:rsid w:val="004D46E5"/>
    <w:rsid w:val="00646359"/>
    <w:rsid w:val="007A286E"/>
    <w:rsid w:val="00833A56"/>
    <w:rsid w:val="00950426"/>
    <w:rsid w:val="0098286E"/>
    <w:rsid w:val="00984145"/>
    <w:rsid w:val="00B2359F"/>
    <w:rsid w:val="00B81FE0"/>
    <w:rsid w:val="00BE7711"/>
    <w:rsid w:val="00C04884"/>
    <w:rsid w:val="00C62E96"/>
    <w:rsid w:val="00CF1F7B"/>
    <w:rsid w:val="00FF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84707"/>
  <w15:docId w15:val="{92B46217-1520-40B6-A2F2-CA3899D34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252782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36"/>
      <w:szCs w:val="20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gwek3">
    <w:name w:val="heading 3"/>
    <w:basedOn w:val="Normalny"/>
    <w:next w:val="Normalny"/>
    <w:link w:val="Nagwek3Znak"/>
    <w:qFormat/>
    <w:rsid w:val="00252782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252782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52782"/>
    <w:rPr>
      <w:rFonts w:ascii="Arial" w:eastAsia="Times New Roman" w:hAnsi="Arial" w:cs="Arial"/>
      <w:b/>
      <w:bCs/>
      <w:sz w:val="36"/>
      <w:szCs w:val="20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Nagwek3Znak">
    <w:name w:val="Nagłówek 3 Znak"/>
    <w:basedOn w:val="Domylnaczcionkaakapitu"/>
    <w:link w:val="Nagwek3"/>
    <w:rsid w:val="00252782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rsid w:val="00252782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">
    <w:name w:val="Bez listy1"/>
    <w:next w:val="Bezlisty"/>
    <w:semiHidden/>
    <w:rsid w:val="00252782"/>
  </w:style>
  <w:style w:type="paragraph" w:styleId="Tekstpodstawowy">
    <w:name w:val="Body Text"/>
    <w:basedOn w:val="Normalny"/>
    <w:link w:val="TekstpodstawowyZnak"/>
    <w:rsid w:val="00252782"/>
    <w:pPr>
      <w:suppressLineNumbers/>
      <w:autoSpaceDE w:val="0"/>
      <w:autoSpaceDN w:val="0"/>
      <w:spacing w:before="60" w:after="60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52782"/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252782"/>
    <w:pPr>
      <w:autoSpaceDE w:val="0"/>
      <w:autoSpaceDN w:val="0"/>
      <w:spacing w:before="60" w:after="60" w:line="240" w:lineRule="auto"/>
      <w:ind w:left="284" w:hanging="284"/>
      <w:jc w:val="center"/>
    </w:pPr>
    <w:rPr>
      <w:rFonts w:ascii="Arial" w:eastAsia="Times New Roman" w:hAnsi="Arial" w:cs="Arial"/>
      <w:color w:val="000000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52782"/>
    <w:rPr>
      <w:rFonts w:ascii="Arial" w:eastAsia="Times New Roman" w:hAnsi="Arial" w:cs="Arial"/>
      <w:color w:val="000000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252782"/>
    <w:pPr>
      <w:autoSpaceDE w:val="0"/>
      <w:autoSpaceDN w:val="0"/>
      <w:spacing w:before="60" w:after="60" w:line="240" w:lineRule="auto"/>
      <w:ind w:left="709" w:hanging="283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52782"/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252782"/>
    <w:pPr>
      <w:autoSpaceDE w:val="0"/>
      <w:autoSpaceDN w:val="0"/>
      <w:spacing w:before="60" w:after="60" w:line="240" w:lineRule="auto"/>
      <w:ind w:left="284" w:hanging="284"/>
      <w:jc w:val="both"/>
    </w:pPr>
    <w:rPr>
      <w:rFonts w:ascii="Arial" w:eastAsia="Times New Roman" w:hAnsi="Arial" w:cs="Arial"/>
      <w:color w:val="000000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52782"/>
    <w:rPr>
      <w:rFonts w:ascii="Arial" w:eastAsia="Times New Roman" w:hAnsi="Arial" w:cs="Arial"/>
      <w:color w:val="000000"/>
      <w:szCs w:val="24"/>
      <w:lang w:eastAsia="pl-PL"/>
    </w:rPr>
  </w:style>
  <w:style w:type="paragraph" w:styleId="Tekstdymka">
    <w:name w:val="Balloon Text"/>
    <w:basedOn w:val="Normalny"/>
    <w:link w:val="TekstdymkaZnak"/>
    <w:semiHidden/>
    <w:rsid w:val="00252782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252782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rsid w:val="00252782"/>
    <w:rPr>
      <w:color w:val="0000FF"/>
      <w:u w:val="single"/>
    </w:rPr>
  </w:style>
  <w:style w:type="paragraph" w:customStyle="1" w:styleId="Tekstpodstawowy32">
    <w:name w:val="Tekst podstawowy 32"/>
    <w:basedOn w:val="Normalny"/>
    <w:rsid w:val="00252782"/>
    <w:pPr>
      <w:tabs>
        <w:tab w:val="left" w:pos="709"/>
        <w:tab w:val="left" w:pos="993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ust">
    <w:name w:val="ust"/>
    <w:link w:val="ustZnak"/>
    <w:rsid w:val="00252782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pkt1art">
    <w:name w:val="pkt1 art"/>
    <w:rsid w:val="00252782"/>
    <w:pPr>
      <w:suppressAutoHyphens/>
      <w:spacing w:before="60" w:after="60" w:line="240" w:lineRule="auto"/>
      <w:ind w:left="1872" w:hanging="284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252782"/>
    <w:pPr>
      <w:suppressAutoHyphens/>
      <w:spacing w:after="200" w:line="276" w:lineRule="auto"/>
      <w:ind w:left="720"/>
    </w:pPr>
    <w:rPr>
      <w:rFonts w:ascii="Calibri" w:eastAsia="Calibri" w:hAnsi="Calibri" w:cs="Times New Roman"/>
      <w:lang w:val="x-none" w:eastAsia="ar-SA"/>
    </w:rPr>
  </w:style>
  <w:style w:type="paragraph" w:customStyle="1" w:styleId="zmart2">
    <w:name w:val="zm art2"/>
    <w:basedOn w:val="Normalny"/>
    <w:rsid w:val="00252782"/>
    <w:pPr>
      <w:suppressAutoHyphens/>
      <w:spacing w:after="0" w:line="240" w:lineRule="auto"/>
      <w:ind w:left="1984" w:hanging="1077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kapitzlistZnak">
    <w:name w:val="Akapit z listą Znak"/>
    <w:link w:val="Akapitzlist"/>
    <w:uiPriority w:val="99"/>
    <w:rsid w:val="00252782"/>
    <w:rPr>
      <w:rFonts w:ascii="Calibri" w:eastAsia="Calibri" w:hAnsi="Calibri" w:cs="Times New Roman"/>
      <w:lang w:val="x-none" w:eastAsia="ar-SA"/>
    </w:rPr>
  </w:style>
  <w:style w:type="character" w:customStyle="1" w:styleId="dane1">
    <w:name w:val="dane1"/>
    <w:rsid w:val="00252782"/>
    <w:rPr>
      <w:color w:val="0000CD"/>
    </w:rPr>
  </w:style>
  <w:style w:type="paragraph" w:customStyle="1" w:styleId="Tekstpodstawowy21">
    <w:name w:val="Tekst podstawowy 21"/>
    <w:basedOn w:val="Normalny"/>
    <w:rsid w:val="00252782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paragraph" w:customStyle="1" w:styleId="Normal1">
    <w:name w:val="Normal1"/>
    <w:basedOn w:val="Normalny"/>
    <w:rsid w:val="0025278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rsid w:val="0025278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2527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25278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527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252782"/>
    <w:pPr>
      <w:spacing w:after="0" w:line="360" w:lineRule="auto"/>
      <w:ind w:left="284" w:hanging="284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">
    <w:name w:val="pkt"/>
    <w:basedOn w:val="Normalny"/>
    <w:link w:val="pktZnak1"/>
    <w:rsid w:val="00252782"/>
    <w:pPr>
      <w:overflowPunct w:val="0"/>
      <w:autoSpaceDE w:val="0"/>
      <w:autoSpaceDN w:val="0"/>
      <w:adjustRightInd w:val="0"/>
      <w:spacing w:before="60" w:after="60" w:line="240" w:lineRule="auto"/>
      <w:ind w:left="851" w:hanging="295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domyslny">
    <w:name w:val="akapitdomyslny"/>
    <w:rsid w:val="00252782"/>
    <w:rPr>
      <w:sz w:val="20"/>
    </w:rPr>
  </w:style>
  <w:style w:type="character" w:customStyle="1" w:styleId="ustZnak">
    <w:name w:val="ust Znak"/>
    <w:link w:val="ust"/>
    <w:rsid w:val="00252782"/>
    <w:rPr>
      <w:rFonts w:ascii="Times New Roman" w:eastAsia="Arial" w:hAnsi="Times New Roman" w:cs="Times New Roman"/>
      <w:sz w:val="24"/>
      <w:szCs w:val="20"/>
      <w:lang w:eastAsia="ar-SA"/>
    </w:rPr>
  </w:style>
  <w:style w:type="character" w:customStyle="1" w:styleId="pktZnak1">
    <w:name w:val="pkt Znak1"/>
    <w:link w:val="pkt"/>
    <w:rsid w:val="0025278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ust1art">
    <w:name w:val="ust1 art"/>
    <w:rsid w:val="00252782"/>
    <w:pPr>
      <w:spacing w:before="60" w:after="60" w:line="240" w:lineRule="auto"/>
      <w:ind w:left="1702" w:hanging="284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25278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2527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252782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semiHidden/>
    <w:rsid w:val="00252782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252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25278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2527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5278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2527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Numerstrony">
    <w:name w:val="page number"/>
    <w:basedOn w:val="Domylnaczcionkaakapitu"/>
    <w:rsid w:val="00252782"/>
  </w:style>
  <w:style w:type="paragraph" w:styleId="Tekstprzypisukocowego">
    <w:name w:val="endnote text"/>
    <w:basedOn w:val="Normalny"/>
    <w:link w:val="TekstprzypisukocowegoZnak"/>
    <w:semiHidden/>
    <w:rsid w:val="00252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25278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252782"/>
    <w:rPr>
      <w:vertAlign w:val="superscript"/>
    </w:rPr>
  </w:style>
  <w:style w:type="paragraph" w:styleId="Legenda">
    <w:name w:val="caption"/>
    <w:basedOn w:val="Normalny"/>
    <w:next w:val="Normalny"/>
    <w:qFormat/>
    <w:rsid w:val="00252782"/>
    <w:pPr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25278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25278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lit">
    <w:name w:val="lit"/>
    <w:semiHidden/>
    <w:rsid w:val="00252782"/>
    <w:pPr>
      <w:overflowPunct w:val="0"/>
      <w:autoSpaceDE w:val="0"/>
      <w:autoSpaceDN w:val="0"/>
      <w:adjustRightInd w:val="0"/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tera">
    <w:name w:val="litera"/>
    <w:basedOn w:val="Normalny"/>
    <w:semiHidden/>
    <w:rsid w:val="00252782"/>
    <w:pPr>
      <w:spacing w:after="0" w:line="360" w:lineRule="auto"/>
      <w:ind w:left="986" w:hanging="476"/>
      <w:jc w:val="both"/>
    </w:pPr>
    <w:rPr>
      <w:rFonts w:ascii="Times" w:eastAsia="Times New Roman" w:hAnsi="Times" w:cs="Times"/>
      <w:sz w:val="24"/>
      <w:szCs w:val="24"/>
      <w:lang w:eastAsia="pl-PL"/>
    </w:rPr>
  </w:style>
  <w:style w:type="paragraph" w:customStyle="1" w:styleId="w4ustart">
    <w:name w:val="w4_ust_art"/>
    <w:basedOn w:val="Normalny"/>
    <w:semiHidden/>
    <w:rsid w:val="00252782"/>
    <w:pPr>
      <w:spacing w:before="60" w:after="60" w:line="240" w:lineRule="auto"/>
      <w:ind w:left="1843" w:hanging="25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252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25278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252782"/>
    <w:rPr>
      <w:vertAlign w:val="superscript"/>
    </w:rPr>
  </w:style>
  <w:style w:type="paragraph" w:styleId="Poprawka">
    <w:name w:val="Revision"/>
    <w:hidden/>
    <w:uiPriority w:val="99"/>
    <w:semiHidden/>
    <w:rsid w:val="00252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b">
    <w:name w:val="a_lb"/>
    <w:rsid w:val="00252782"/>
  </w:style>
  <w:style w:type="character" w:customStyle="1" w:styleId="alb-s">
    <w:name w:val="a_lb-s"/>
    <w:rsid w:val="00252782"/>
  </w:style>
  <w:style w:type="paragraph" w:customStyle="1" w:styleId="text-justify">
    <w:name w:val="text-justify"/>
    <w:basedOn w:val="Normalny"/>
    <w:rsid w:val="00252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252782"/>
    <w:rPr>
      <w:b/>
      <w:bCs/>
    </w:rPr>
  </w:style>
  <w:style w:type="paragraph" w:styleId="Bezodstpw">
    <w:name w:val="No Spacing"/>
    <w:uiPriority w:val="1"/>
    <w:qFormat/>
    <w:rsid w:val="00252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omylnaczcionkaakapitu2">
    <w:name w:val="Domyślna czcionka akapitu2"/>
    <w:rsid w:val="00252782"/>
  </w:style>
  <w:style w:type="character" w:customStyle="1" w:styleId="Domylnaczcionkaakapitu3">
    <w:name w:val="Domyślna czcionka akapitu3"/>
    <w:rsid w:val="00252782"/>
  </w:style>
  <w:style w:type="character" w:customStyle="1" w:styleId="Domylnaczcionkaakapitu4">
    <w:name w:val="Domyślna czcionka akapitu4"/>
    <w:rsid w:val="00252782"/>
  </w:style>
  <w:style w:type="character" w:customStyle="1" w:styleId="FontStyle29">
    <w:name w:val="Font Style29"/>
    <w:rsid w:val="00252782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04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akty-prawne/dzu-dziennik-ustaw/kodeks-karny-16798683/art-250-a" TargetMode="External"/><Relationship Id="rId13" Type="http://schemas.openxmlformats.org/officeDocument/2006/relationships/hyperlink" Target="https://sip.lex.pl/akty-prawne/dzu-dziennik-ustaw/kodeks-karny-16798683/art-296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p.lex.pl/akty-prawne/dzu-dziennik-ustaw/kodeks-karny-16798683/art-228" TargetMode="External"/><Relationship Id="rId12" Type="http://schemas.openxmlformats.org/officeDocument/2006/relationships/hyperlink" Target="https://sip.lex.pl/akty-prawne/dzu-dziennik-ustaw/skutki-powierzania-wykonywania-pracy-cudzoziemcom-przebywajacym-wbrew-17896506/art-9" TargetMode="External"/><Relationship Id="rId17" Type="http://schemas.openxmlformats.org/officeDocument/2006/relationships/hyperlink" Target="https://sip.lex.pl/akty-prawne/dzu-dziennik-ustaw/ochrona-konkurencji-i-konsumentow-17337528" TargetMode="External"/><Relationship Id="rId2" Type="http://schemas.openxmlformats.org/officeDocument/2006/relationships/styles" Target="styles.xml"/><Relationship Id="rId16" Type="http://schemas.openxmlformats.org/officeDocument/2006/relationships/hyperlink" Target="https://sip.lex.pl/akty-prawne/dzu-dziennik-ustaw/ochrona-konkurencji-i-konsumentow-1733752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ip.lex.pl/akty-prawne/dzu-dziennik-ustaw/kodeks-karny-16798683/art-189-a" TargetMode="External"/><Relationship Id="rId11" Type="http://schemas.openxmlformats.org/officeDocument/2006/relationships/hyperlink" Target="https://sip.lex.pl/akty-prawne/dzu-dziennik-ustaw/kodeks-karny-16798683/art-115" TargetMode="External"/><Relationship Id="rId5" Type="http://schemas.openxmlformats.org/officeDocument/2006/relationships/hyperlink" Target="https://sip.lex.pl/akty-prawne/dzu-dziennik-ustaw/kodeks-karny-16798683/art-258" TargetMode="External"/><Relationship Id="rId15" Type="http://schemas.openxmlformats.org/officeDocument/2006/relationships/hyperlink" Target="https://sip.lex.pl/akty-prawne/dzu-dziennik-ustaw/kodeks-karny-16798683/art-270" TargetMode="External"/><Relationship Id="rId10" Type="http://schemas.openxmlformats.org/officeDocument/2006/relationships/hyperlink" Target="https://sip.lex.pl/akty-prawne/dzu-dziennik-ustaw/kodeks-karny-16798683/art-299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sip.lex.pl/akty-prawne/dzu-dziennik-ustaw/kodeks-karny-16798683/art-165-a" TargetMode="External"/><Relationship Id="rId14" Type="http://schemas.openxmlformats.org/officeDocument/2006/relationships/hyperlink" Target="https://sip.lex.pl/akty-prawne/dzu-dziennik-ustaw/kodeks-karny-16798683/art-286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921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Jędrusiak</dc:creator>
  <cp:lastModifiedBy>Zbigniew Starostecki</cp:lastModifiedBy>
  <cp:revision>18</cp:revision>
  <cp:lastPrinted>2024-08-13T07:53:00Z</cp:lastPrinted>
  <dcterms:created xsi:type="dcterms:W3CDTF">2022-06-23T09:42:00Z</dcterms:created>
  <dcterms:modified xsi:type="dcterms:W3CDTF">2025-05-27T08:28:00Z</dcterms:modified>
</cp:coreProperties>
</file>